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CA4" w:rsidRPr="00453629" w:rsidRDefault="00464D3D" w:rsidP="00D92E10">
      <w:pPr>
        <w:spacing w:after="0" w:line="240" w:lineRule="auto"/>
        <w:jc w:val="center"/>
        <w:rPr>
          <w:rFonts w:asciiTheme="majorBidi" w:hAnsiTheme="majorBidi" w:cstheme="majorBidi"/>
          <w:sz w:val="24"/>
          <w:szCs w:val="24"/>
        </w:rPr>
      </w:pPr>
      <w:r w:rsidRPr="00453629">
        <w:rPr>
          <w:rFonts w:asciiTheme="majorBidi" w:hAnsiTheme="majorBidi" w:cstheme="majorBidi"/>
          <w:sz w:val="24"/>
          <w:szCs w:val="24"/>
        </w:rPr>
        <w:t>ASCC 12/1</w:t>
      </w:r>
      <w:r w:rsidR="00007CA4" w:rsidRPr="00453629">
        <w:rPr>
          <w:rFonts w:asciiTheme="majorBidi" w:hAnsiTheme="majorBidi" w:cstheme="majorBidi"/>
          <w:sz w:val="24"/>
          <w:szCs w:val="24"/>
        </w:rPr>
        <w:t>/2017</w:t>
      </w:r>
    </w:p>
    <w:p w:rsidR="00007CA4" w:rsidRPr="00453629" w:rsidRDefault="006536D6" w:rsidP="00D92E10">
      <w:pPr>
        <w:spacing w:after="0" w:line="240" w:lineRule="auto"/>
        <w:jc w:val="center"/>
        <w:rPr>
          <w:rFonts w:asciiTheme="majorBidi" w:hAnsiTheme="majorBidi" w:cstheme="majorBidi"/>
          <w:sz w:val="24"/>
          <w:szCs w:val="24"/>
        </w:rPr>
      </w:pPr>
      <w:r w:rsidRPr="00453629">
        <w:rPr>
          <w:rFonts w:asciiTheme="majorBidi" w:hAnsiTheme="majorBidi" w:cstheme="majorBidi"/>
          <w:sz w:val="24"/>
          <w:szCs w:val="24"/>
        </w:rPr>
        <w:t>385</w:t>
      </w:r>
      <w:r w:rsidR="002F56C1" w:rsidRPr="00453629">
        <w:rPr>
          <w:rFonts w:asciiTheme="majorBidi" w:hAnsiTheme="majorBidi" w:cstheme="majorBidi"/>
          <w:sz w:val="24"/>
          <w:szCs w:val="24"/>
        </w:rPr>
        <w:t xml:space="preserve"> Bricker Hall</w:t>
      </w:r>
      <w:r w:rsidR="00007CA4" w:rsidRPr="00453629">
        <w:rPr>
          <w:rFonts w:asciiTheme="majorBidi" w:hAnsiTheme="majorBidi" w:cstheme="majorBidi"/>
          <w:sz w:val="24"/>
          <w:szCs w:val="24"/>
        </w:rPr>
        <w:t xml:space="preserve"> </w:t>
      </w:r>
      <w:r w:rsidR="00464D3D" w:rsidRPr="00453629">
        <w:rPr>
          <w:rFonts w:asciiTheme="majorBidi" w:hAnsiTheme="majorBidi" w:cstheme="majorBidi"/>
          <w:sz w:val="24"/>
          <w:szCs w:val="24"/>
        </w:rPr>
        <w:t>9</w:t>
      </w:r>
      <w:r w:rsidR="00007CA4" w:rsidRPr="00453629">
        <w:rPr>
          <w:rFonts w:asciiTheme="majorBidi" w:hAnsiTheme="majorBidi" w:cstheme="majorBidi"/>
          <w:sz w:val="24"/>
          <w:szCs w:val="24"/>
        </w:rPr>
        <w:t>-10:30am</w:t>
      </w:r>
    </w:p>
    <w:p w:rsidR="00007CA4" w:rsidRPr="00453629" w:rsidRDefault="00D5372E" w:rsidP="00D92E10">
      <w:pPr>
        <w:spacing w:after="0" w:line="240" w:lineRule="auto"/>
        <w:jc w:val="center"/>
        <w:rPr>
          <w:rFonts w:asciiTheme="majorBidi" w:hAnsiTheme="majorBidi" w:cstheme="majorBidi"/>
          <w:sz w:val="24"/>
          <w:szCs w:val="24"/>
        </w:rPr>
      </w:pPr>
      <w:r>
        <w:rPr>
          <w:rFonts w:asciiTheme="majorBidi" w:hAnsiTheme="majorBidi" w:cstheme="majorBidi"/>
          <w:sz w:val="24"/>
          <w:szCs w:val="24"/>
        </w:rPr>
        <w:t>Approved</w:t>
      </w:r>
      <w:bookmarkStart w:id="0" w:name="_GoBack"/>
      <w:bookmarkEnd w:id="0"/>
      <w:r w:rsidR="00007CA4" w:rsidRPr="00453629">
        <w:rPr>
          <w:rFonts w:asciiTheme="majorBidi" w:hAnsiTheme="majorBidi" w:cstheme="majorBidi"/>
          <w:sz w:val="24"/>
          <w:szCs w:val="24"/>
        </w:rPr>
        <w:t xml:space="preserve"> Minutes</w:t>
      </w:r>
    </w:p>
    <w:p w:rsidR="00007CA4" w:rsidRPr="00453629" w:rsidRDefault="00007CA4" w:rsidP="002C786B">
      <w:pPr>
        <w:spacing w:after="0" w:line="240" w:lineRule="auto"/>
        <w:rPr>
          <w:rFonts w:asciiTheme="majorBidi" w:hAnsiTheme="majorBidi" w:cstheme="majorBidi"/>
          <w:sz w:val="24"/>
          <w:szCs w:val="24"/>
        </w:rPr>
      </w:pPr>
    </w:p>
    <w:p w:rsidR="00AD2471" w:rsidRPr="00453629" w:rsidRDefault="00007CA4" w:rsidP="00E56324">
      <w:pPr>
        <w:pStyle w:val="Heading1"/>
        <w:shd w:val="clear" w:color="auto" w:fill="FFFFFF"/>
        <w:spacing w:before="0" w:beforeAutospacing="0" w:after="0" w:afterAutospacing="0"/>
        <w:rPr>
          <w:rFonts w:asciiTheme="majorBidi" w:eastAsiaTheme="minorHAnsi" w:hAnsiTheme="majorBidi" w:cstheme="majorBidi"/>
          <w:b w:val="0"/>
          <w:bCs w:val="0"/>
          <w:kern w:val="0"/>
          <w:sz w:val="24"/>
          <w:szCs w:val="24"/>
        </w:rPr>
      </w:pPr>
      <w:r w:rsidRPr="00453629">
        <w:rPr>
          <w:rFonts w:asciiTheme="majorBidi" w:eastAsiaTheme="minorHAnsi" w:hAnsiTheme="majorBidi" w:cstheme="majorBidi"/>
          <w:b w:val="0"/>
          <w:bCs w:val="0"/>
          <w:kern w:val="0"/>
          <w:sz w:val="24"/>
          <w:szCs w:val="24"/>
        </w:rPr>
        <w:t>ATTENDEES:</w:t>
      </w:r>
      <w:r w:rsidR="003E3E63" w:rsidRPr="00453629">
        <w:rPr>
          <w:rFonts w:asciiTheme="majorBidi" w:eastAsiaTheme="minorHAnsi" w:hAnsiTheme="majorBidi" w:cstheme="majorBidi"/>
          <w:b w:val="0"/>
          <w:bCs w:val="0"/>
          <w:kern w:val="0"/>
          <w:sz w:val="24"/>
          <w:szCs w:val="24"/>
        </w:rPr>
        <w:t xml:space="preserve"> </w:t>
      </w:r>
      <w:proofErr w:type="spellStart"/>
      <w:r w:rsidR="00E56324" w:rsidRPr="00453629">
        <w:rPr>
          <w:rFonts w:asciiTheme="majorBidi" w:eastAsiaTheme="minorHAnsi" w:hAnsiTheme="majorBidi" w:cstheme="majorBidi"/>
          <w:b w:val="0"/>
          <w:bCs w:val="0"/>
          <w:kern w:val="0"/>
          <w:sz w:val="24"/>
          <w:szCs w:val="24"/>
        </w:rPr>
        <w:t>Aski</w:t>
      </w:r>
      <w:proofErr w:type="spellEnd"/>
      <w:r w:rsidR="00E56324" w:rsidRPr="00453629">
        <w:rPr>
          <w:rFonts w:asciiTheme="majorBidi" w:eastAsiaTheme="minorHAnsi" w:hAnsiTheme="majorBidi" w:cstheme="majorBidi"/>
          <w:b w:val="0"/>
          <w:bCs w:val="0"/>
          <w:kern w:val="0"/>
          <w:sz w:val="24"/>
          <w:szCs w:val="24"/>
        </w:rPr>
        <w:t xml:space="preserve">, </w:t>
      </w:r>
      <w:r w:rsidR="00CA3027" w:rsidRPr="00453629">
        <w:rPr>
          <w:rFonts w:asciiTheme="majorBidi" w:eastAsiaTheme="minorHAnsi" w:hAnsiTheme="majorBidi" w:cstheme="majorBidi"/>
          <w:b w:val="0"/>
          <w:bCs w:val="0"/>
          <w:kern w:val="0"/>
          <w:sz w:val="24"/>
          <w:szCs w:val="24"/>
        </w:rPr>
        <w:t xml:space="preserve">Bitters, </w:t>
      </w:r>
      <w:r w:rsidR="003E3E63" w:rsidRPr="00453629">
        <w:rPr>
          <w:rFonts w:asciiTheme="majorBidi" w:eastAsiaTheme="minorHAnsi" w:hAnsiTheme="majorBidi" w:cstheme="majorBidi"/>
          <w:b w:val="0"/>
          <w:bCs w:val="0"/>
          <w:kern w:val="0"/>
          <w:sz w:val="24"/>
          <w:szCs w:val="24"/>
        </w:rPr>
        <w:t>Coleman</w:t>
      </w:r>
      <w:r w:rsidRPr="00453629">
        <w:rPr>
          <w:rFonts w:asciiTheme="majorBidi" w:eastAsiaTheme="minorHAnsi" w:hAnsiTheme="majorBidi" w:cstheme="majorBidi"/>
          <w:b w:val="0"/>
          <w:bCs w:val="0"/>
          <w:kern w:val="0"/>
          <w:sz w:val="24"/>
          <w:szCs w:val="24"/>
        </w:rPr>
        <w:t>,</w:t>
      </w:r>
      <w:r w:rsidR="00E56324" w:rsidRPr="00453629">
        <w:rPr>
          <w:rFonts w:asciiTheme="majorBidi" w:eastAsiaTheme="minorHAnsi" w:hAnsiTheme="majorBidi" w:cstheme="majorBidi"/>
          <w:b w:val="0"/>
          <w:bCs w:val="0"/>
          <w:kern w:val="0"/>
          <w:sz w:val="24"/>
          <w:szCs w:val="24"/>
        </w:rPr>
        <w:t xml:space="preserve"> Daly, Fink</w:t>
      </w:r>
      <w:r w:rsidR="003671FE" w:rsidRPr="00453629">
        <w:rPr>
          <w:rFonts w:asciiTheme="majorBidi" w:eastAsiaTheme="minorHAnsi" w:hAnsiTheme="majorBidi" w:cstheme="majorBidi"/>
          <w:b w:val="0"/>
          <w:bCs w:val="0"/>
          <w:kern w:val="0"/>
          <w:sz w:val="24"/>
          <w:szCs w:val="24"/>
        </w:rPr>
        <w:t>,</w:t>
      </w:r>
      <w:r w:rsidR="00CA3027" w:rsidRPr="00453629">
        <w:rPr>
          <w:rFonts w:asciiTheme="majorBidi" w:eastAsiaTheme="minorHAnsi" w:hAnsiTheme="majorBidi" w:cstheme="majorBidi"/>
          <w:b w:val="0"/>
          <w:bCs w:val="0"/>
          <w:kern w:val="0"/>
          <w:sz w:val="24"/>
          <w:szCs w:val="24"/>
        </w:rPr>
        <w:t xml:space="preserve"> Fletcher, Haddad,</w:t>
      </w:r>
      <w:r w:rsidR="003671FE" w:rsidRPr="00453629">
        <w:rPr>
          <w:rFonts w:asciiTheme="majorBidi" w:eastAsiaTheme="minorHAnsi" w:hAnsiTheme="majorBidi" w:cstheme="majorBidi"/>
          <w:b w:val="0"/>
          <w:bCs w:val="0"/>
          <w:kern w:val="0"/>
          <w:sz w:val="24"/>
          <w:szCs w:val="24"/>
        </w:rPr>
        <w:t xml:space="preserve"> </w:t>
      </w:r>
      <w:r w:rsidR="00CA3027" w:rsidRPr="00453629">
        <w:rPr>
          <w:rFonts w:asciiTheme="majorBidi" w:eastAsiaTheme="minorHAnsi" w:hAnsiTheme="majorBidi" w:cstheme="majorBidi"/>
          <w:b w:val="0"/>
          <w:bCs w:val="0"/>
          <w:kern w:val="0"/>
          <w:sz w:val="24"/>
          <w:szCs w:val="24"/>
        </w:rPr>
        <w:t xml:space="preserve">Heckler, </w:t>
      </w:r>
      <w:proofErr w:type="spellStart"/>
      <w:r w:rsidR="00CA3027" w:rsidRPr="00453629">
        <w:rPr>
          <w:rFonts w:asciiTheme="majorBidi" w:eastAsiaTheme="minorHAnsi" w:hAnsiTheme="majorBidi" w:cstheme="majorBidi"/>
          <w:b w:val="0"/>
          <w:bCs w:val="0"/>
          <w:kern w:val="0"/>
          <w:sz w:val="24"/>
          <w:szCs w:val="24"/>
        </w:rPr>
        <w:t>Isoke</w:t>
      </w:r>
      <w:proofErr w:type="spellEnd"/>
      <w:r w:rsidR="00CA3027" w:rsidRPr="00453629">
        <w:rPr>
          <w:rFonts w:asciiTheme="majorBidi" w:eastAsiaTheme="minorHAnsi" w:hAnsiTheme="majorBidi" w:cstheme="majorBidi"/>
          <w:b w:val="0"/>
          <w:bCs w:val="0"/>
          <w:kern w:val="0"/>
          <w:sz w:val="24"/>
          <w:szCs w:val="24"/>
        </w:rPr>
        <w:t xml:space="preserve">, </w:t>
      </w:r>
      <w:r w:rsidRPr="00453629">
        <w:rPr>
          <w:rFonts w:asciiTheme="majorBidi" w:eastAsiaTheme="minorHAnsi" w:hAnsiTheme="majorBidi" w:cstheme="majorBidi"/>
          <w:b w:val="0"/>
          <w:bCs w:val="0"/>
          <w:kern w:val="0"/>
          <w:sz w:val="24"/>
          <w:szCs w:val="24"/>
        </w:rPr>
        <w:t>Jen</w:t>
      </w:r>
      <w:r w:rsidR="00E56324" w:rsidRPr="00453629">
        <w:rPr>
          <w:rFonts w:asciiTheme="majorBidi" w:eastAsiaTheme="minorHAnsi" w:hAnsiTheme="majorBidi" w:cstheme="majorBidi"/>
          <w:b w:val="0"/>
          <w:bCs w:val="0"/>
          <w:kern w:val="0"/>
          <w:sz w:val="24"/>
          <w:szCs w:val="24"/>
        </w:rPr>
        <w:t>kins, King</w:t>
      </w:r>
      <w:r w:rsidR="00B85C36" w:rsidRPr="00453629">
        <w:rPr>
          <w:rFonts w:asciiTheme="majorBidi" w:eastAsiaTheme="minorHAnsi" w:hAnsiTheme="majorBidi" w:cstheme="majorBidi"/>
          <w:b w:val="0"/>
          <w:bCs w:val="0"/>
          <w:kern w:val="0"/>
          <w:sz w:val="24"/>
          <w:szCs w:val="24"/>
        </w:rPr>
        <w:t xml:space="preserve">, </w:t>
      </w:r>
      <w:r w:rsidR="00CA3027" w:rsidRPr="00453629">
        <w:rPr>
          <w:rFonts w:asciiTheme="majorBidi" w:eastAsiaTheme="minorHAnsi" w:hAnsiTheme="majorBidi" w:cstheme="majorBidi"/>
          <w:b w:val="0"/>
          <w:bCs w:val="0"/>
          <w:kern w:val="0"/>
          <w:sz w:val="24"/>
          <w:szCs w:val="24"/>
        </w:rPr>
        <w:t xml:space="preserve">Kline, </w:t>
      </w:r>
      <w:proofErr w:type="spellStart"/>
      <w:r w:rsidR="00CA3027" w:rsidRPr="00453629">
        <w:rPr>
          <w:rFonts w:asciiTheme="majorBidi" w:hAnsiTheme="majorBidi" w:cstheme="majorBidi"/>
          <w:b w:val="0"/>
          <w:bCs w:val="0"/>
          <w:color w:val="000000"/>
          <w:sz w:val="24"/>
          <w:szCs w:val="24"/>
          <w:lang w:val="en"/>
        </w:rPr>
        <w:t>Kubatko</w:t>
      </w:r>
      <w:proofErr w:type="spellEnd"/>
      <w:r w:rsidR="00CA3027" w:rsidRPr="00453629">
        <w:rPr>
          <w:rFonts w:asciiTheme="majorBidi" w:hAnsiTheme="majorBidi" w:cstheme="majorBidi"/>
          <w:b w:val="0"/>
          <w:bCs w:val="0"/>
          <w:color w:val="000000"/>
          <w:sz w:val="24"/>
          <w:szCs w:val="24"/>
          <w:lang w:val="en"/>
        </w:rPr>
        <w:t>,</w:t>
      </w:r>
      <w:r w:rsidR="00CA3027" w:rsidRPr="00453629">
        <w:rPr>
          <w:rFonts w:asciiTheme="majorBidi" w:eastAsiaTheme="minorHAnsi" w:hAnsiTheme="majorBidi" w:cstheme="majorBidi"/>
          <w:b w:val="0"/>
          <w:bCs w:val="0"/>
          <w:kern w:val="0"/>
          <w:sz w:val="24"/>
          <w:szCs w:val="24"/>
        </w:rPr>
        <w:t xml:space="preserve"> </w:t>
      </w:r>
      <w:r w:rsidR="00AD2471" w:rsidRPr="00453629">
        <w:rPr>
          <w:rFonts w:asciiTheme="majorBidi" w:eastAsiaTheme="minorHAnsi" w:hAnsiTheme="majorBidi" w:cstheme="majorBidi"/>
          <w:b w:val="0"/>
          <w:bCs w:val="0"/>
          <w:kern w:val="0"/>
          <w:sz w:val="24"/>
          <w:szCs w:val="24"/>
        </w:rPr>
        <w:t>Lam</w:t>
      </w:r>
      <w:r w:rsidR="00B85C36" w:rsidRPr="00453629">
        <w:rPr>
          <w:rFonts w:asciiTheme="majorBidi" w:eastAsiaTheme="minorHAnsi" w:hAnsiTheme="majorBidi" w:cstheme="majorBidi"/>
          <w:b w:val="0"/>
          <w:bCs w:val="0"/>
          <w:kern w:val="0"/>
          <w:sz w:val="24"/>
          <w:szCs w:val="24"/>
        </w:rPr>
        <w:t>,</w:t>
      </w:r>
      <w:r w:rsidR="003671FE" w:rsidRPr="00453629">
        <w:rPr>
          <w:rFonts w:asciiTheme="majorBidi" w:eastAsiaTheme="minorHAnsi" w:hAnsiTheme="majorBidi" w:cstheme="majorBidi"/>
          <w:b w:val="0"/>
          <w:bCs w:val="0"/>
          <w:kern w:val="0"/>
          <w:sz w:val="24"/>
          <w:szCs w:val="24"/>
        </w:rPr>
        <w:t xml:space="preserve"> </w:t>
      </w:r>
      <w:r w:rsidR="00CA3027" w:rsidRPr="00453629">
        <w:rPr>
          <w:rFonts w:asciiTheme="majorBidi" w:eastAsiaTheme="minorHAnsi" w:hAnsiTheme="majorBidi" w:cstheme="majorBidi"/>
          <w:b w:val="0"/>
          <w:bCs w:val="0"/>
          <w:kern w:val="0"/>
          <w:sz w:val="24"/>
          <w:szCs w:val="24"/>
        </w:rPr>
        <w:t xml:space="preserve">Lee, </w:t>
      </w:r>
      <w:r w:rsidR="003E3E63" w:rsidRPr="00453629">
        <w:rPr>
          <w:rFonts w:asciiTheme="majorBidi" w:eastAsiaTheme="minorHAnsi" w:hAnsiTheme="majorBidi" w:cstheme="majorBidi"/>
          <w:b w:val="0"/>
          <w:bCs w:val="0"/>
          <w:kern w:val="0"/>
          <w:sz w:val="24"/>
          <w:szCs w:val="24"/>
        </w:rPr>
        <w:t>Oldroyd</w:t>
      </w:r>
      <w:r w:rsidR="002F1547" w:rsidRPr="00453629">
        <w:rPr>
          <w:rFonts w:asciiTheme="majorBidi" w:eastAsiaTheme="minorHAnsi" w:hAnsiTheme="majorBidi" w:cstheme="majorBidi"/>
          <w:b w:val="0"/>
          <w:bCs w:val="0"/>
          <w:kern w:val="0"/>
          <w:sz w:val="24"/>
          <w:szCs w:val="24"/>
        </w:rPr>
        <w:t xml:space="preserve">, </w:t>
      </w:r>
      <w:proofErr w:type="spellStart"/>
      <w:r w:rsidR="00CA3027" w:rsidRPr="00453629">
        <w:rPr>
          <w:rFonts w:asciiTheme="majorBidi" w:eastAsiaTheme="minorHAnsi" w:hAnsiTheme="majorBidi" w:cstheme="majorBidi"/>
          <w:b w:val="0"/>
          <w:bCs w:val="0"/>
          <w:kern w:val="0"/>
          <w:sz w:val="24"/>
          <w:szCs w:val="24"/>
        </w:rPr>
        <w:t>Ries</w:t>
      </w:r>
      <w:proofErr w:type="spellEnd"/>
      <w:r w:rsidR="00CA3027" w:rsidRPr="00453629">
        <w:rPr>
          <w:rFonts w:asciiTheme="majorBidi" w:eastAsiaTheme="minorHAnsi" w:hAnsiTheme="majorBidi" w:cstheme="majorBidi"/>
          <w:b w:val="0"/>
          <w:bCs w:val="0"/>
          <w:kern w:val="0"/>
          <w:sz w:val="24"/>
          <w:szCs w:val="24"/>
        </w:rPr>
        <w:t xml:space="preserve">, </w:t>
      </w:r>
      <w:r w:rsidR="00E56324" w:rsidRPr="00453629">
        <w:rPr>
          <w:rFonts w:asciiTheme="majorBidi" w:eastAsiaTheme="minorHAnsi" w:hAnsiTheme="majorBidi" w:cstheme="majorBidi"/>
          <w:b w:val="0"/>
          <w:bCs w:val="0"/>
          <w:kern w:val="0"/>
          <w:sz w:val="24"/>
          <w:szCs w:val="24"/>
        </w:rPr>
        <w:t xml:space="preserve">Roup, </w:t>
      </w:r>
      <w:r w:rsidR="002F1547" w:rsidRPr="00453629">
        <w:rPr>
          <w:rFonts w:asciiTheme="majorBidi" w:eastAsiaTheme="minorHAnsi" w:hAnsiTheme="majorBidi" w:cstheme="majorBidi"/>
          <w:b w:val="0"/>
          <w:bCs w:val="0"/>
          <w:kern w:val="0"/>
          <w:sz w:val="24"/>
          <w:szCs w:val="24"/>
        </w:rPr>
        <w:t>Savage</w:t>
      </w:r>
      <w:r w:rsidR="003671FE" w:rsidRPr="00453629">
        <w:rPr>
          <w:rFonts w:asciiTheme="majorBidi" w:hAnsiTheme="majorBidi" w:cstheme="majorBidi"/>
          <w:b w:val="0"/>
          <w:bCs w:val="0"/>
          <w:sz w:val="24"/>
          <w:szCs w:val="24"/>
        </w:rPr>
        <w:t>,</w:t>
      </w:r>
      <w:r w:rsidR="00E56324" w:rsidRPr="00453629">
        <w:rPr>
          <w:rFonts w:asciiTheme="majorBidi" w:eastAsiaTheme="minorHAnsi" w:hAnsiTheme="majorBidi" w:cstheme="majorBidi"/>
          <w:b w:val="0"/>
          <w:bCs w:val="0"/>
          <w:kern w:val="0"/>
          <w:sz w:val="24"/>
          <w:szCs w:val="24"/>
        </w:rPr>
        <w:t xml:space="preserve"> </w:t>
      </w:r>
      <w:r w:rsidR="00CA3027" w:rsidRPr="00453629">
        <w:rPr>
          <w:rFonts w:asciiTheme="majorBidi" w:eastAsiaTheme="minorHAnsi" w:hAnsiTheme="majorBidi" w:cstheme="majorBidi"/>
          <w:b w:val="0"/>
          <w:bCs w:val="0"/>
          <w:kern w:val="0"/>
          <w:sz w:val="24"/>
          <w:szCs w:val="24"/>
        </w:rPr>
        <w:t xml:space="preserve">Smith, Taleghani-Nikazm, </w:t>
      </w:r>
      <w:r w:rsidR="009F42D8" w:rsidRPr="00453629">
        <w:rPr>
          <w:rFonts w:asciiTheme="majorBidi" w:eastAsiaTheme="minorHAnsi" w:hAnsiTheme="majorBidi" w:cstheme="majorBidi"/>
          <w:b w:val="0"/>
          <w:bCs w:val="0"/>
          <w:kern w:val="0"/>
          <w:sz w:val="24"/>
          <w:szCs w:val="24"/>
        </w:rPr>
        <w:t xml:space="preserve">Vaessin, </w:t>
      </w:r>
      <w:r w:rsidRPr="00453629">
        <w:rPr>
          <w:rFonts w:asciiTheme="majorBidi" w:eastAsiaTheme="minorHAnsi" w:hAnsiTheme="majorBidi" w:cstheme="majorBidi"/>
          <w:b w:val="0"/>
          <w:bCs w:val="0"/>
          <w:kern w:val="0"/>
          <w:sz w:val="24"/>
          <w:szCs w:val="24"/>
        </w:rPr>
        <w:t>Vankeerbergen</w:t>
      </w:r>
    </w:p>
    <w:p w:rsidR="00464D3D" w:rsidRPr="00453629" w:rsidRDefault="00464D3D" w:rsidP="00464D3D">
      <w:pPr>
        <w:pStyle w:val="ListParagraph"/>
        <w:numPr>
          <w:ilvl w:val="0"/>
          <w:numId w:val="32"/>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Approval of 11-17-17 minutes</w:t>
      </w:r>
    </w:p>
    <w:p w:rsidR="00ED21EF" w:rsidRPr="00453629" w:rsidRDefault="005E5109" w:rsidP="00F7199F">
      <w:pPr>
        <w:pStyle w:val="ListParagraph"/>
        <w:numPr>
          <w:ilvl w:val="0"/>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 xml:space="preserve">Vaessin, Fletcher, unanimously approved </w:t>
      </w:r>
    </w:p>
    <w:p w:rsidR="00F7199F" w:rsidRPr="00453629" w:rsidRDefault="00F7199F" w:rsidP="00F7199F">
      <w:pPr>
        <w:pStyle w:val="ListParagraph"/>
        <w:spacing w:before="100" w:beforeAutospacing="1" w:after="100" w:afterAutospacing="1" w:line="240" w:lineRule="auto"/>
        <w:ind w:left="1440"/>
        <w:rPr>
          <w:rFonts w:asciiTheme="majorBidi" w:eastAsia="Times New Roman" w:hAnsiTheme="majorBidi" w:cstheme="majorBidi"/>
          <w:color w:val="000000"/>
          <w:sz w:val="24"/>
          <w:szCs w:val="24"/>
          <w:lang w:val="en"/>
        </w:rPr>
      </w:pPr>
    </w:p>
    <w:p w:rsidR="00464D3D" w:rsidRPr="00453629" w:rsidRDefault="00464D3D" w:rsidP="00464D3D">
      <w:pPr>
        <w:pStyle w:val="ListParagraph"/>
        <w:numPr>
          <w:ilvl w:val="0"/>
          <w:numId w:val="32"/>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Revision to online MA Art Education</w:t>
      </w:r>
    </w:p>
    <w:p w:rsidR="00E64AF8" w:rsidRPr="00453629" w:rsidRDefault="00351D6C" w:rsidP="00351D6C">
      <w:pPr>
        <w:pStyle w:val="ListParagraph"/>
        <w:numPr>
          <w:ilvl w:val="0"/>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 xml:space="preserve">Revision replaces </w:t>
      </w:r>
      <w:r w:rsidR="00E64AF8" w:rsidRPr="00453629">
        <w:rPr>
          <w:rFonts w:asciiTheme="majorBidi" w:eastAsia="Times New Roman" w:hAnsiTheme="majorBidi" w:cstheme="majorBidi"/>
          <w:color w:val="000000"/>
          <w:sz w:val="24"/>
          <w:szCs w:val="24"/>
          <w:lang w:val="en"/>
        </w:rPr>
        <w:t xml:space="preserve">Art Education 7200.1 with 7200.3 </w:t>
      </w:r>
      <w:r w:rsidR="00427440" w:rsidRPr="00453629">
        <w:rPr>
          <w:rFonts w:asciiTheme="majorBidi" w:eastAsia="Times New Roman" w:hAnsiTheme="majorBidi" w:cstheme="majorBidi"/>
          <w:color w:val="000000"/>
          <w:sz w:val="24"/>
          <w:szCs w:val="24"/>
          <w:lang w:val="en"/>
        </w:rPr>
        <w:t>(</w:t>
      </w:r>
      <w:r w:rsidR="00E64AF8" w:rsidRPr="00453629">
        <w:rPr>
          <w:rFonts w:asciiTheme="majorBidi" w:eastAsia="Times New Roman" w:hAnsiTheme="majorBidi" w:cstheme="majorBidi"/>
          <w:color w:val="000000"/>
          <w:sz w:val="24"/>
          <w:szCs w:val="24"/>
          <w:lang w:val="en"/>
        </w:rPr>
        <w:t>Overview of Research for Arts Educators</w:t>
      </w:r>
      <w:r w:rsidR="00427440" w:rsidRPr="00453629">
        <w:rPr>
          <w:rFonts w:asciiTheme="majorBidi" w:eastAsia="Times New Roman" w:hAnsiTheme="majorBidi" w:cstheme="majorBidi"/>
          <w:color w:val="000000"/>
          <w:sz w:val="24"/>
          <w:szCs w:val="24"/>
          <w:lang w:val="en"/>
        </w:rPr>
        <w:t>)</w:t>
      </w:r>
      <w:r w:rsidRPr="00453629">
        <w:rPr>
          <w:rFonts w:asciiTheme="majorBidi" w:eastAsia="Times New Roman" w:hAnsiTheme="majorBidi" w:cstheme="majorBidi"/>
          <w:color w:val="000000"/>
          <w:sz w:val="24"/>
          <w:szCs w:val="24"/>
          <w:lang w:val="en"/>
        </w:rPr>
        <w:t xml:space="preserve"> and updates the plan of study to include the correct course number for Research to Advocacy (Art Education 7777).</w:t>
      </w:r>
    </w:p>
    <w:p w:rsidR="00E64AF8" w:rsidRPr="00453629" w:rsidRDefault="00E64AF8" w:rsidP="00464D3D">
      <w:pPr>
        <w:pStyle w:val="ListParagraph"/>
        <w:numPr>
          <w:ilvl w:val="0"/>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 xml:space="preserve">The online MA is mostly taken by practicing K-12 art teachers. 7200.3 is a more practice-based approach to developing research skills. </w:t>
      </w:r>
    </w:p>
    <w:p w:rsidR="00F812CF" w:rsidRPr="00453629" w:rsidRDefault="008A6F7F" w:rsidP="00F812CF">
      <w:pPr>
        <w:pStyle w:val="ListParagraph"/>
        <w:numPr>
          <w:ilvl w:val="0"/>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A&amp;H</w:t>
      </w:r>
      <w:r w:rsidR="008124E3" w:rsidRPr="00453629">
        <w:rPr>
          <w:rFonts w:asciiTheme="majorBidi" w:eastAsia="Times New Roman" w:hAnsiTheme="majorBidi" w:cstheme="majorBidi"/>
          <w:color w:val="000000"/>
          <w:sz w:val="24"/>
          <w:szCs w:val="24"/>
          <w:lang w:val="en"/>
        </w:rPr>
        <w:t>2</w:t>
      </w:r>
      <w:r w:rsidR="00646873" w:rsidRPr="00453629">
        <w:rPr>
          <w:rFonts w:asciiTheme="majorBidi" w:eastAsia="Times New Roman" w:hAnsiTheme="majorBidi" w:cstheme="majorBidi"/>
          <w:color w:val="000000"/>
          <w:sz w:val="24"/>
          <w:szCs w:val="24"/>
          <w:lang w:val="en"/>
        </w:rPr>
        <w:t xml:space="preserve"> letter</w:t>
      </w:r>
      <w:r w:rsidRPr="00453629">
        <w:rPr>
          <w:rFonts w:asciiTheme="majorBidi" w:eastAsia="Times New Roman" w:hAnsiTheme="majorBidi" w:cstheme="majorBidi"/>
          <w:color w:val="000000"/>
          <w:sz w:val="24"/>
          <w:szCs w:val="24"/>
          <w:lang w:val="en"/>
        </w:rPr>
        <w:t>, Coleman, unanimously approved</w:t>
      </w:r>
    </w:p>
    <w:p w:rsidR="00E64AF8" w:rsidRPr="00453629" w:rsidRDefault="00E64AF8" w:rsidP="00E64AF8">
      <w:pPr>
        <w:pStyle w:val="ListParagraph"/>
        <w:spacing w:before="100" w:beforeAutospacing="1" w:after="100" w:afterAutospacing="1" w:line="240" w:lineRule="auto"/>
        <w:ind w:left="1440"/>
        <w:rPr>
          <w:rFonts w:asciiTheme="majorBidi" w:eastAsia="Times New Roman" w:hAnsiTheme="majorBidi" w:cstheme="majorBidi"/>
          <w:color w:val="000000"/>
          <w:sz w:val="24"/>
          <w:szCs w:val="24"/>
          <w:lang w:val="en"/>
        </w:rPr>
      </w:pPr>
    </w:p>
    <w:p w:rsidR="00464D3D" w:rsidRPr="00453629" w:rsidRDefault="00464D3D" w:rsidP="00464D3D">
      <w:pPr>
        <w:pStyle w:val="ListParagraph"/>
        <w:numPr>
          <w:ilvl w:val="0"/>
          <w:numId w:val="32"/>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Revision to BA Arts Management</w:t>
      </w:r>
    </w:p>
    <w:p w:rsidR="00412196" w:rsidRPr="00453629" w:rsidRDefault="00412196" w:rsidP="00412196">
      <w:pPr>
        <w:pStyle w:val="ListParagraph"/>
        <w:numPr>
          <w:ilvl w:val="0"/>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 xml:space="preserve">The major was created in 2012. The revision is in response to a review of the program which took place over the past year. </w:t>
      </w:r>
    </w:p>
    <w:p w:rsidR="00412196" w:rsidRPr="00453629" w:rsidRDefault="00412196" w:rsidP="00412196">
      <w:pPr>
        <w:pStyle w:val="ListParagraph"/>
        <w:numPr>
          <w:ilvl w:val="0"/>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The review resulted in the following changes:</w:t>
      </w:r>
    </w:p>
    <w:p w:rsidR="00523153" w:rsidRPr="00453629" w:rsidRDefault="00523153" w:rsidP="00412196">
      <w:pPr>
        <w:pStyle w:val="ListParagraph"/>
        <w:numPr>
          <w:ilvl w:val="1"/>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 xml:space="preserve">Change pre-requisite from CSE 1110 to 1111. </w:t>
      </w:r>
    </w:p>
    <w:p w:rsidR="00453629" w:rsidRPr="00453629" w:rsidRDefault="00453629" w:rsidP="00453629">
      <w:pPr>
        <w:pStyle w:val="ListParagraph"/>
        <w:numPr>
          <w:ilvl w:val="1"/>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Students will be required to take an introductory course, Art Education 2100 “</w:t>
      </w:r>
      <w:r>
        <w:rPr>
          <w:rFonts w:asciiTheme="majorBidi" w:eastAsia="Times New Roman" w:hAnsiTheme="majorBidi" w:cstheme="majorBidi"/>
          <w:color w:val="000000"/>
          <w:sz w:val="24"/>
          <w:szCs w:val="24"/>
          <w:lang w:val="en"/>
        </w:rPr>
        <w:t xml:space="preserve">Introduction to Arts Management.” </w:t>
      </w:r>
      <w:r w:rsidRPr="00453629">
        <w:rPr>
          <w:rFonts w:asciiTheme="majorBidi" w:eastAsia="Times New Roman" w:hAnsiTheme="majorBidi" w:cstheme="majorBidi"/>
          <w:color w:val="000000"/>
          <w:sz w:val="24"/>
          <w:szCs w:val="24"/>
          <w:lang w:val="en"/>
        </w:rPr>
        <w:t xml:space="preserve"> </w:t>
      </w:r>
    </w:p>
    <w:p w:rsidR="00453629" w:rsidRPr="00453629" w:rsidRDefault="00453629" w:rsidP="00453629">
      <w:pPr>
        <w:pStyle w:val="ListParagraph"/>
        <w:numPr>
          <w:ilvl w:val="2"/>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 xml:space="preserve">Instructors will complete an evaluation sheet for students wishing to enroll in major. This will allow for closer observation of students to see which students will need support in order to succeed in the program. </w:t>
      </w:r>
    </w:p>
    <w:p w:rsidR="00412196" w:rsidRPr="00453629" w:rsidRDefault="00412196" w:rsidP="00412196">
      <w:pPr>
        <w:pStyle w:val="ListParagraph"/>
        <w:numPr>
          <w:ilvl w:val="1"/>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Students will be required to take either Art Education 3680 or 3681, rather than both.</w:t>
      </w:r>
    </w:p>
    <w:p w:rsidR="00523153" w:rsidRPr="00453629" w:rsidRDefault="00523153" w:rsidP="00523153">
      <w:pPr>
        <w:pStyle w:val="ListParagraph"/>
        <w:numPr>
          <w:ilvl w:val="2"/>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 xml:space="preserve">3680 focuses on industry and 3681 focuses on the non-profit field. Students indicated they typically have an interest in one </w:t>
      </w:r>
      <w:r w:rsidR="008124E3" w:rsidRPr="00453629">
        <w:rPr>
          <w:rFonts w:asciiTheme="majorBidi" w:eastAsia="Times New Roman" w:hAnsiTheme="majorBidi" w:cstheme="majorBidi"/>
          <w:color w:val="000000"/>
          <w:sz w:val="24"/>
          <w:szCs w:val="24"/>
          <w:lang w:val="en"/>
        </w:rPr>
        <w:t xml:space="preserve">field </w:t>
      </w:r>
      <w:r w:rsidRPr="00453629">
        <w:rPr>
          <w:rFonts w:asciiTheme="majorBidi" w:eastAsia="Times New Roman" w:hAnsiTheme="majorBidi" w:cstheme="majorBidi"/>
          <w:color w:val="000000"/>
          <w:sz w:val="24"/>
          <w:szCs w:val="24"/>
          <w:lang w:val="en"/>
        </w:rPr>
        <w:t xml:space="preserve">over the other. </w:t>
      </w:r>
    </w:p>
    <w:p w:rsidR="00412196" w:rsidRPr="00453629" w:rsidRDefault="00412196" w:rsidP="00412196">
      <w:pPr>
        <w:pStyle w:val="ListParagraph"/>
        <w:numPr>
          <w:ilvl w:val="1"/>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Art Education 5683 will change from being an elective to a required capstone.</w:t>
      </w:r>
    </w:p>
    <w:p w:rsidR="00412196" w:rsidRPr="00453629" w:rsidRDefault="00412196" w:rsidP="00412196">
      <w:pPr>
        <w:pStyle w:val="ListParagraph"/>
        <w:numPr>
          <w:ilvl w:val="1"/>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 xml:space="preserve">Replacing Art Education 4786 with 4191 to allow for tracking the number of students participating in internships. </w:t>
      </w:r>
    </w:p>
    <w:p w:rsidR="005B419D" w:rsidRPr="00453629" w:rsidRDefault="00523153" w:rsidP="00523153">
      <w:pPr>
        <w:pStyle w:val="ListParagraph"/>
        <w:numPr>
          <w:ilvl w:val="0"/>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Question: I</w:t>
      </w:r>
      <w:r w:rsidR="005B419D" w:rsidRPr="00453629">
        <w:rPr>
          <w:rFonts w:asciiTheme="majorBidi" w:eastAsia="Times New Roman" w:hAnsiTheme="majorBidi" w:cstheme="majorBidi"/>
          <w:color w:val="000000"/>
          <w:sz w:val="24"/>
          <w:szCs w:val="24"/>
          <w:lang w:val="en"/>
        </w:rPr>
        <w:t xml:space="preserve">s there anything that distinguishes </w:t>
      </w:r>
      <w:r w:rsidRPr="00453629">
        <w:rPr>
          <w:rFonts w:asciiTheme="majorBidi" w:eastAsia="Times New Roman" w:hAnsiTheme="majorBidi" w:cstheme="majorBidi"/>
          <w:color w:val="000000"/>
          <w:sz w:val="24"/>
          <w:szCs w:val="24"/>
          <w:lang w:val="en"/>
        </w:rPr>
        <w:t>the tracks within the major.</w:t>
      </w:r>
    </w:p>
    <w:p w:rsidR="005B419D" w:rsidRPr="00453629" w:rsidRDefault="005B419D" w:rsidP="00523153">
      <w:pPr>
        <w:pStyle w:val="ListParagraph"/>
        <w:numPr>
          <w:ilvl w:val="1"/>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 xml:space="preserve">No, there are no tracks in the major. </w:t>
      </w:r>
      <w:r w:rsidR="00523153" w:rsidRPr="00453629">
        <w:rPr>
          <w:rFonts w:asciiTheme="majorBidi" w:eastAsia="Times New Roman" w:hAnsiTheme="majorBidi" w:cstheme="majorBidi"/>
          <w:color w:val="000000"/>
          <w:sz w:val="24"/>
          <w:szCs w:val="24"/>
          <w:lang w:val="en"/>
        </w:rPr>
        <w:t>The change</w:t>
      </w:r>
      <w:r w:rsidRPr="00453629">
        <w:rPr>
          <w:rFonts w:asciiTheme="majorBidi" w:eastAsia="Times New Roman" w:hAnsiTheme="majorBidi" w:cstheme="majorBidi"/>
          <w:color w:val="000000"/>
          <w:sz w:val="24"/>
          <w:szCs w:val="24"/>
          <w:lang w:val="en"/>
        </w:rPr>
        <w:t xml:space="preserve"> </w:t>
      </w:r>
      <w:r w:rsidR="00523153" w:rsidRPr="00453629">
        <w:rPr>
          <w:rFonts w:asciiTheme="majorBidi" w:eastAsia="Times New Roman" w:hAnsiTheme="majorBidi" w:cstheme="majorBidi"/>
          <w:color w:val="000000"/>
          <w:sz w:val="24"/>
          <w:szCs w:val="24"/>
          <w:lang w:val="en"/>
        </w:rPr>
        <w:t>just allows</w:t>
      </w:r>
      <w:r w:rsidRPr="00453629">
        <w:rPr>
          <w:rFonts w:asciiTheme="majorBidi" w:eastAsia="Times New Roman" w:hAnsiTheme="majorBidi" w:cstheme="majorBidi"/>
          <w:color w:val="000000"/>
          <w:sz w:val="24"/>
          <w:szCs w:val="24"/>
          <w:lang w:val="en"/>
        </w:rPr>
        <w:t xml:space="preserve"> for </w:t>
      </w:r>
      <w:r w:rsidR="00D6566B" w:rsidRPr="00453629">
        <w:rPr>
          <w:rFonts w:asciiTheme="majorBidi" w:eastAsia="Times New Roman" w:hAnsiTheme="majorBidi" w:cstheme="majorBidi"/>
          <w:color w:val="000000"/>
          <w:sz w:val="24"/>
          <w:szCs w:val="24"/>
          <w:lang w:val="en"/>
        </w:rPr>
        <w:t xml:space="preserve">the </w:t>
      </w:r>
      <w:r w:rsidRPr="00453629">
        <w:rPr>
          <w:rFonts w:asciiTheme="majorBidi" w:eastAsia="Times New Roman" w:hAnsiTheme="majorBidi" w:cstheme="majorBidi"/>
          <w:color w:val="000000"/>
          <w:sz w:val="24"/>
          <w:szCs w:val="24"/>
          <w:lang w:val="en"/>
        </w:rPr>
        <w:t xml:space="preserve">option of taking either for-profit or non-profit course rather than taking both. </w:t>
      </w:r>
    </w:p>
    <w:p w:rsidR="001B1066" w:rsidRPr="00453629" w:rsidRDefault="00523153" w:rsidP="00523153">
      <w:pPr>
        <w:pStyle w:val="ListParagraph"/>
        <w:numPr>
          <w:ilvl w:val="0"/>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Question: W</w:t>
      </w:r>
      <w:r w:rsidR="001B1066" w:rsidRPr="00453629">
        <w:rPr>
          <w:rFonts w:asciiTheme="majorBidi" w:eastAsia="Times New Roman" w:hAnsiTheme="majorBidi" w:cstheme="majorBidi"/>
          <w:color w:val="000000"/>
          <w:sz w:val="24"/>
          <w:szCs w:val="24"/>
          <w:lang w:val="en"/>
        </w:rPr>
        <w:t xml:space="preserve">ouldn’t it </w:t>
      </w:r>
      <w:r w:rsidRPr="00453629">
        <w:rPr>
          <w:rFonts w:asciiTheme="majorBidi" w:eastAsia="Times New Roman" w:hAnsiTheme="majorBidi" w:cstheme="majorBidi"/>
          <w:color w:val="000000"/>
          <w:sz w:val="24"/>
          <w:szCs w:val="24"/>
          <w:lang w:val="en"/>
        </w:rPr>
        <w:t xml:space="preserve">be beneficial for students to take both the for-profit and non-profit courses? </w:t>
      </w:r>
    </w:p>
    <w:p w:rsidR="00523153" w:rsidRPr="00453629" w:rsidRDefault="00523153" w:rsidP="001B1066">
      <w:pPr>
        <w:pStyle w:val="ListParagraph"/>
        <w:numPr>
          <w:ilvl w:val="1"/>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The introductory course will cover both fields, and upper-level courses will also cover both fields.</w:t>
      </w:r>
    </w:p>
    <w:p w:rsidR="00E230BF" w:rsidRPr="00453629" w:rsidRDefault="00E230BF" w:rsidP="00453629">
      <w:pPr>
        <w:pStyle w:val="ListParagraph"/>
        <w:numPr>
          <w:ilvl w:val="0"/>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lastRenderedPageBreak/>
        <w:t>A&amp;H</w:t>
      </w:r>
      <w:r w:rsidR="008124E3" w:rsidRPr="00453629">
        <w:rPr>
          <w:rFonts w:asciiTheme="majorBidi" w:eastAsia="Times New Roman" w:hAnsiTheme="majorBidi" w:cstheme="majorBidi"/>
          <w:color w:val="000000"/>
          <w:sz w:val="24"/>
          <w:szCs w:val="24"/>
          <w:lang w:val="en"/>
        </w:rPr>
        <w:t>2</w:t>
      </w:r>
      <w:r w:rsidR="00646873" w:rsidRPr="00453629">
        <w:rPr>
          <w:rFonts w:asciiTheme="majorBidi" w:eastAsia="Times New Roman" w:hAnsiTheme="majorBidi" w:cstheme="majorBidi"/>
          <w:color w:val="000000"/>
          <w:sz w:val="24"/>
          <w:szCs w:val="24"/>
          <w:lang w:val="en"/>
        </w:rPr>
        <w:t xml:space="preserve"> letter</w:t>
      </w:r>
      <w:r w:rsidRPr="00453629">
        <w:rPr>
          <w:rFonts w:asciiTheme="majorBidi" w:eastAsia="Times New Roman" w:hAnsiTheme="majorBidi" w:cstheme="majorBidi"/>
          <w:color w:val="000000"/>
          <w:sz w:val="24"/>
          <w:szCs w:val="24"/>
          <w:lang w:val="en"/>
        </w:rPr>
        <w:t xml:space="preserve">, </w:t>
      </w:r>
      <w:r w:rsidR="00453629" w:rsidRPr="00453629">
        <w:rPr>
          <w:rFonts w:asciiTheme="majorBidi" w:hAnsiTheme="majorBidi" w:cstheme="majorBidi"/>
          <w:sz w:val="24"/>
          <w:szCs w:val="24"/>
        </w:rPr>
        <w:t>Taleghani-Nikazm</w:t>
      </w:r>
      <w:r w:rsidRPr="00453629">
        <w:rPr>
          <w:rFonts w:asciiTheme="majorBidi" w:eastAsia="Times New Roman" w:hAnsiTheme="majorBidi" w:cstheme="majorBidi"/>
          <w:color w:val="000000"/>
          <w:sz w:val="24"/>
          <w:szCs w:val="24"/>
          <w:lang w:val="en"/>
        </w:rPr>
        <w:t xml:space="preserve">, approved – one abstention </w:t>
      </w:r>
    </w:p>
    <w:p w:rsidR="00F7199F" w:rsidRPr="00453629" w:rsidRDefault="00F7199F" w:rsidP="00F7199F">
      <w:pPr>
        <w:pStyle w:val="ListParagraph"/>
        <w:spacing w:before="100" w:beforeAutospacing="1" w:after="100" w:afterAutospacing="1" w:line="240" w:lineRule="auto"/>
        <w:ind w:left="1440"/>
        <w:rPr>
          <w:rFonts w:asciiTheme="majorBidi" w:eastAsia="Times New Roman" w:hAnsiTheme="majorBidi" w:cstheme="majorBidi"/>
          <w:color w:val="000000"/>
          <w:sz w:val="24"/>
          <w:szCs w:val="24"/>
          <w:lang w:val="en"/>
        </w:rPr>
      </w:pPr>
    </w:p>
    <w:p w:rsidR="00F7199F" w:rsidRPr="00453629" w:rsidRDefault="00F7199F" w:rsidP="00F7199F">
      <w:pPr>
        <w:pStyle w:val="ListParagraph"/>
        <w:numPr>
          <w:ilvl w:val="0"/>
          <w:numId w:val="32"/>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Panel updates</w:t>
      </w:r>
    </w:p>
    <w:p w:rsidR="00F7199F" w:rsidRPr="00453629" w:rsidRDefault="00F7199F" w:rsidP="00F7199F">
      <w:pPr>
        <w:pStyle w:val="ListParagraph"/>
        <w:numPr>
          <w:ilvl w:val="0"/>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A&amp;H2</w:t>
      </w:r>
    </w:p>
    <w:p w:rsidR="00F7199F" w:rsidRPr="00453629" w:rsidRDefault="00F7199F" w:rsidP="00F7199F">
      <w:pPr>
        <w:pStyle w:val="ListParagraph"/>
        <w:numPr>
          <w:ilvl w:val="1"/>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 xml:space="preserve">Art Education 2100 – approved </w:t>
      </w:r>
    </w:p>
    <w:p w:rsidR="00F7199F" w:rsidRPr="00453629" w:rsidRDefault="00F7199F" w:rsidP="00F7199F">
      <w:pPr>
        <w:pStyle w:val="ListParagraph"/>
        <w:numPr>
          <w:ilvl w:val="0"/>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A&amp;H1</w:t>
      </w:r>
    </w:p>
    <w:p w:rsidR="00F7199F" w:rsidRPr="00453629" w:rsidRDefault="00F7199F" w:rsidP="00F7199F">
      <w:pPr>
        <w:pStyle w:val="ListParagraph"/>
        <w:numPr>
          <w:ilvl w:val="1"/>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Philosophy 2680 – approved with contingency</w:t>
      </w:r>
    </w:p>
    <w:p w:rsidR="00F7199F" w:rsidRPr="00453629" w:rsidRDefault="00F7199F" w:rsidP="00F7199F">
      <w:pPr>
        <w:pStyle w:val="ListParagraph"/>
        <w:numPr>
          <w:ilvl w:val="0"/>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NMS</w:t>
      </w:r>
    </w:p>
    <w:p w:rsidR="00F7199F" w:rsidRPr="00453629" w:rsidRDefault="00F7199F" w:rsidP="00F7199F">
      <w:pPr>
        <w:pStyle w:val="ListParagraph"/>
        <w:numPr>
          <w:ilvl w:val="1"/>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Meeting replaced by e-vote – no courses approved</w:t>
      </w:r>
    </w:p>
    <w:p w:rsidR="00F7199F" w:rsidRPr="00453629" w:rsidRDefault="00F7199F" w:rsidP="00F7199F">
      <w:pPr>
        <w:pStyle w:val="ListParagraph"/>
        <w:numPr>
          <w:ilvl w:val="0"/>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SBS</w:t>
      </w:r>
    </w:p>
    <w:p w:rsidR="00F7199F" w:rsidRPr="00453629" w:rsidRDefault="00F7199F" w:rsidP="00F7199F">
      <w:pPr>
        <w:pStyle w:val="ListParagraph"/>
        <w:numPr>
          <w:ilvl w:val="1"/>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Hasn’t met since last ASCC meeting</w:t>
      </w:r>
    </w:p>
    <w:p w:rsidR="00F7199F" w:rsidRPr="00453629" w:rsidRDefault="00F7199F" w:rsidP="00F7199F">
      <w:pPr>
        <w:pStyle w:val="ListParagraph"/>
        <w:numPr>
          <w:ilvl w:val="0"/>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Assessment</w:t>
      </w:r>
    </w:p>
    <w:p w:rsidR="00F7199F" w:rsidRPr="00453629" w:rsidRDefault="00F7199F" w:rsidP="00F7199F">
      <w:pPr>
        <w:pStyle w:val="ListParagraph"/>
        <w:numPr>
          <w:ilvl w:val="1"/>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Held one meeting to discuss GE Assessment Plan and Assessment Report requirements.</w:t>
      </w:r>
    </w:p>
    <w:p w:rsidR="00F7199F" w:rsidRPr="00453629" w:rsidRDefault="00F7199F" w:rsidP="00F7199F">
      <w:pPr>
        <w:pStyle w:val="ListParagraph"/>
        <w:numPr>
          <w:ilvl w:val="1"/>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Reviewed one GE Assessment Plan</w:t>
      </w:r>
    </w:p>
    <w:p w:rsidR="00F7199F" w:rsidRPr="00453629" w:rsidRDefault="00F7199F" w:rsidP="00F7199F">
      <w:pPr>
        <w:pStyle w:val="ListParagraph"/>
        <w:numPr>
          <w:ilvl w:val="1"/>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Discussed using Qualtrics for Assessment Reports and Assessment Plans</w:t>
      </w:r>
    </w:p>
    <w:p w:rsidR="00F7199F" w:rsidRPr="00453629" w:rsidRDefault="00F7199F" w:rsidP="00F7199F">
      <w:pPr>
        <w:pStyle w:val="ListParagraph"/>
        <w:numPr>
          <w:ilvl w:val="2"/>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Assessment Panel will ask departments to volunteer to use Qualtrics to submit their reports online.</w:t>
      </w:r>
    </w:p>
    <w:p w:rsidR="00F7199F" w:rsidRPr="00453629" w:rsidRDefault="00F7199F" w:rsidP="00F7199F">
      <w:pPr>
        <w:pStyle w:val="ListParagraph"/>
        <w:numPr>
          <w:ilvl w:val="2"/>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 xml:space="preserve">Comment: Qualtrics has a compliance issue – not all questions are ADA compliant. </w:t>
      </w:r>
    </w:p>
    <w:p w:rsidR="00F7199F" w:rsidRPr="00453629" w:rsidRDefault="00F7199F" w:rsidP="00F7199F">
      <w:pPr>
        <w:pStyle w:val="ListParagraph"/>
        <w:spacing w:before="100" w:beforeAutospacing="1" w:after="100" w:afterAutospacing="1" w:line="240" w:lineRule="auto"/>
        <w:ind w:left="2880"/>
        <w:rPr>
          <w:rFonts w:asciiTheme="majorBidi" w:eastAsia="Times New Roman" w:hAnsiTheme="majorBidi" w:cstheme="majorBidi"/>
          <w:color w:val="000000"/>
          <w:sz w:val="24"/>
          <w:szCs w:val="24"/>
          <w:lang w:val="en"/>
        </w:rPr>
      </w:pPr>
    </w:p>
    <w:p w:rsidR="00F7199F" w:rsidRPr="00453629" w:rsidRDefault="00DB735C" w:rsidP="00F7199F">
      <w:pPr>
        <w:pStyle w:val="ListParagraph"/>
        <w:numPr>
          <w:ilvl w:val="0"/>
          <w:numId w:val="32"/>
        </w:numPr>
        <w:spacing w:before="100" w:beforeAutospacing="1" w:after="100" w:afterAutospacing="1" w:line="240" w:lineRule="auto"/>
        <w:rPr>
          <w:rFonts w:asciiTheme="majorBidi" w:eastAsia="Times New Roman" w:hAnsiTheme="majorBidi" w:cstheme="majorBidi"/>
          <w:color w:val="000000"/>
          <w:sz w:val="24"/>
          <w:szCs w:val="24"/>
          <w:lang w:val="en"/>
        </w:rPr>
      </w:pPr>
      <w:r>
        <w:rPr>
          <w:rFonts w:asciiTheme="majorBidi" w:eastAsia="Times New Roman" w:hAnsiTheme="majorBidi" w:cstheme="majorBidi"/>
          <w:color w:val="000000"/>
          <w:sz w:val="24"/>
          <w:szCs w:val="24"/>
          <w:lang w:val="en"/>
        </w:rPr>
        <w:t>Updates from Steve Fink</w:t>
      </w:r>
    </w:p>
    <w:p w:rsidR="00F7199F" w:rsidRPr="00453629" w:rsidRDefault="00F7199F" w:rsidP="00BD37A6">
      <w:pPr>
        <w:pStyle w:val="ListParagraph"/>
        <w:numPr>
          <w:ilvl w:val="0"/>
          <w:numId w:val="35"/>
        </w:numPr>
        <w:spacing w:before="100" w:beforeAutospacing="1" w:after="100" w:afterAutospacing="1" w:line="240" w:lineRule="auto"/>
        <w:ind w:left="1440"/>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ODHE finished the 3</w:t>
      </w:r>
      <w:r w:rsidRPr="00453629">
        <w:rPr>
          <w:rFonts w:asciiTheme="majorBidi" w:eastAsia="Times New Roman" w:hAnsiTheme="majorBidi" w:cstheme="majorBidi"/>
          <w:color w:val="000000"/>
          <w:sz w:val="24"/>
          <w:szCs w:val="24"/>
          <w:vertAlign w:val="superscript"/>
          <w:lang w:val="en"/>
        </w:rPr>
        <w:t>rd</w:t>
      </w:r>
      <w:r w:rsidRPr="00453629">
        <w:rPr>
          <w:rFonts w:asciiTheme="majorBidi" w:eastAsia="Times New Roman" w:hAnsiTheme="majorBidi" w:cstheme="majorBidi"/>
          <w:color w:val="000000"/>
          <w:sz w:val="24"/>
          <w:szCs w:val="24"/>
          <w:lang w:val="en"/>
        </w:rPr>
        <w:t xml:space="preserve"> phase of the CLEP exam survey</w:t>
      </w:r>
    </w:p>
    <w:p w:rsidR="00F7199F" w:rsidRPr="00453629" w:rsidRDefault="00F7199F" w:rsidP="00BD37A6">
      <w:pPr>
        <w:pStyle w:val="ListParagraph"/>
        <w:numPr>
          <w:ilvl w:val="0"/>
          <w:numId w:val="35"/>
        </w:numPr>
        <w:spacing w:before="100" w:beforeAutospacing="1" w:after="100" w:afterAutospacing="1" w:line="240" w:lineRule="auto"/>
        <w:ind w:left="1440"/>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CLEP is a college equivalency test. The exams tend to be fairly simplistic.</w:t>
      </w:r>
    </w:p>
    <w:p w:rsidR="00F7199F" w:rsidRPr="00453629" w:rsidRDefault="00F7199F" w:rsidP="00BD37A6">
      <w:pPr>
        <w:pStyle w:val="ListParagraph"/>
        <w:numPr>
          <w:ilvl w:val="1"/>
          <w:numId w:val="35"/>
        </w:numPr>
        <w:spacing w:before="100" w:beforeAutospacing="1" w:after="100" w:afterAutospacing="1" w:line="240" w:lineRule="auto"/>
        <w:ind w:left="2160"/>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 xml:space="preserve">Students receive general college credit or credit for specific courses, including GE courses. </w:t>
      </w:r>
    </w:p>
    <w:p w:rsidR="00F7199F" w:rsidRPr="00453629" w:rsidRDefault="00F7199F" w:rsidP="00BD37A6">
      <w:pPr>
        <w:pStyle w:val="ListParagraph"/>
        <w:numPr>
          <w:ilvl w:val="0"/>
          <w:numId w:val="35"/>
        </w:numPr>
        <w:spacing w:before="100" w:beforeAutospacing="1" w:after="100" w:afterAutospacing="1" w:line="240" w:lineRule="auto"/>
        <w:ind w:left="1440"/>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ODHE wanted to implement a blanket requirement that all institutions would have to accept test scores of a certain level for credit. OSU pushed back on this.</w:t>
      </w:r>
    </w:p>
    <w:p w:rsidR="00F7199F" w:rsidRPr="00453629" w:rsidRDefault="00F7199F" w:rsidP="00BD37A6">
      <w:pPr>
        <w:pStyle w:val="ListParagraph"/>
        <w:numPr>
          <w:ilvl w:val="0"/>
          <w:numId w:val="35"/>
        </w:numPr>
        <w:spacing w:before="100" w:beforeAutospacing="1" w:after="100" w:afterAutospacing="1" w:line="240" w:lineRule="auto"/>
        <w:ind w:left="1440"/>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 xml:space="preserve">ODHE individually evaluated the exams in phases and sent out surveys to see if colleges across Ohio agreed with ODHE panel’s recommendations. </w:t>
      </w:r>
    </w:p>
    <w:p w:rsidR="00F7199F" w:rsidRPr="00453629" w:rsidRDefault="00F7199F" w:rsidP="00BD37A6">
      <w:pPr>
        <w:pStyle w:val="ListParagraph"/>
        <w:numPr>
          <w:ilvl w:val="0"/>
          <w:numId w:val="35"/>
        </w:numPr>
        <w:spacing w:before="100" w:beforeAutospacing="1" w:after="100" w:afterAutospacing="1" w:line="240" w:lineRule="auto"/>
        <w:ind w:left="1440"/>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 xml:space="preserve">OSU departments voted against counting credit in some subjects. ODHE will allow credit from CLEP exams to count in all subjects reviewed except for Natural Science. </w:t>
      </w:r>
    </w:p>
    <w:p w:rsidR="00F7199F" w:rsidRPr="00453629" w:rsidRDefault="00F7199F" w:rsidP="00BD37A6">
      <w:pPr>
        <w:pStyle w:val="ListParagraph"/>
        <w:numPr>
          <w:ilvl w:val="0"/>
          <w:numId w:val="35"/>
        </w:numPr>
        <w:spacing w:before="100" w:beforeAutospacing="1" w:after="100" w:afterAutospacing="1" w:line="240" w:lineRule="auto"/>
        <w:ind w:left="1440"/>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 xml:space="preserve">The number of students using CLEP for credit at OSU is small. The university would like to assess how well these students do moving forward, but it is difficult to tell how they earned the credit based on what is on their transcripts. </w:t>
      </w:r>
    </w:p>
    <w:p w:rsidR="004B1D4F" w:rsidRPr="00453629" w:rsidRDefault="004B1D4F" w:rsidP="004B1D4F">
      <w:pPr>
        <w:pStyle w:val="ListParagraph"/>
        <w:spacing w:before="100" w:beforeAutospacing="1" w:after="100" w:afterAutospacing="1" w:line="240" w:lineRule="auto"/>
        <w:ind w:left="1440"/>
        <w:rPr>
          <w:rFonts w:asciiTheme="majorBidi" w:eastAsia="Times New Roman" w:hAnsiTheme="majorBidi" w:cstheme="majorBidi"/>
          <w:color w:val="000000"/>
          <w:sz w:val="24"/>
          <w:szCs w:val="24"/>
          <w:lang w:val="en"/>
        </w:rPr>
      </w:pPr>
    </w:p>
    <w:p w:rsidR="00464D3D" w:rsidRPr="00453629" w:rsidRDefault="00464D3D" w:rsidP="00464D3D">
      <w:pPr>
        <w:pStyle w:val="ListParagraph"/>
        <w:numPr>
          <w:ilvl w:val="0"/>
          <w:numId w:val="32"/>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 xml:space="preserve">BS-Statistics: new (Guests: </w:t>
      </w:r>
      <w:proofErr w:type="spellStart"/>
      <w:r w:rsidRPr="00453629">
        <w:rPr>
          <w:rFonts w:asciiTheme="majorBidi" w:eastAsia="Times New Roman" w:hAnsiTheme="majorBidi" w:cstheme="majorBidi"/>
          <w:color w:val="000000"/>
          <w:sz w:val="24"/>
          <w:szCs w:val="24"/>
          <w:lang w:val="en"/>
        </w:rPr>
        <w:t>Yoonkyung</w:t>
      </w:r>
      <w:proofErr w:type="spellEnd"/>
      <w:r w:rsidRPr="00453629">
        <w:rPr>
          <w:rFonts w:asciiTheme="majorBidi" w:eastAsia="Times New Roman" w:hAnsiTheme="majorBidi" w:cstheme="majorBidi"/>
          <w:color w:val="000000"/>
          <w:sz w:val="24"/>
          <w:szCs w:val="24"/>
          <w:lang w:val="en"/>
        </w:rPr>
        <w:t xml:space="preserve"> Lee &amp; Laura </w:t>
      </w:r>
      <w:proofErr w:type="spellStart"/>
      <w:r w:rsidRPr="00453629">
        <w:rPr>
          <w:rFonts w:asciiTheme="majorBidi" w:eastAsia="Times New Roman" w:hAnsiTheme="majorBidi" w:cstheme="majorBidi"/>
          <w:color w:val="000000"/>
          <w:sz w:val="24"/>
          <w:szCs w:val="24"/>
          <w:lang w:val="en"/>
        </w:rPr>
        <w:t>Kubatko</w:t>
      </w:r>
      <w:proofErr w:type="spellEnd"/>
      <w:r w:rsidRPr="00453629">
        <w:rPr>
          <w:rFonts w:asciiTheme="majorBidi" w:eastAsia="Times New Roman" w:hAnsiTheme="majorBidi" w:cstheme="majorBidi"/>
          <w:color w:val="000000"/>
          <w:sz w:val="24"/>
          <w:szCs w:val="24"/>
          <w:lang w:val="en"/>
        </w:rPr>
        <w:t>)</w:t>
      </w:r>
    </w:p>
    <w:p w:rsidR="004F01D0" w:rsidRPr="00453629" w:rsidRDefault="004F01D0" w:rsidP="00DD6693">
      <w:pPr>
        <w:pStyle w:val="ListParagraph"/>
        <w:numPr>
          <w:ilvl w:val="0"/>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 xml:space="preserve">The Statistics major was discontinued in 1994. With a rising demand for Statistics majors nationally and among students, the Department of Statistics </w:t>
      </w:r>
      <w:r w:rsidR="00DD6693">
        <w:rPr>
          <w:rFonts w:asciiTheme="majorBidi" w:eastAsia="Times New Roman" w:hAnsiTheme="majorBidi" w:cstheme="majorBidi"/>
          <w:color w:val="000000"/>
          <w:sz w:val="24"/>
          <w:szCs w:val="24"/>
          <w:lang w:val="en"/>
        </w:rPr>
        <w:t>is creating</w:t>
      </w:r>
      <w:r w:rsidRPr="00453629">
        <w:rPr>
          <w:rFonts w:asciiTheme="majorBidi" w:eastAsia="Times New Roman" w:hAnsiTheme="majorBidi" w:cstheme="majorBidi"/>
          <w:color w:val="000000"/>
          <w:sz w:val="24"/>
          <w:szCs w:val="24"/>
          <w:lang w:val="en"/>
        </w:rPr>
        <w:t xml:space="preserve"> the BS in Statistics. </w:t>
      </w:r>
    </w:p>
    <w:p w:rsidR="00D76BA1" w:rsidRPr="00453629" w:rsidRDefault="00D76BA1" w:rsidP="00464D3D">
      <w:pPr>
        <w:pStyle w:val="ListParagraph"/>
        <w:numPr>
          <w:ilvl w:val="0"/>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 xml:space="preserve">Data Analytics is co-administered by Statistics and Computer Science and Engineering. Statistics does not offer any </w:t>
      </w:r>
      <w:r w:rsidR="006A6D44">
        <w:rPr>
          <w:rFonts w:asciiTheme="majorBidi" w:eastAsia="Times New Roman" w:hAnsiTheme="majorBidi" w:cstheme="majorBidi"/>
          <w:color w:val="000000"/>
          <w:sz w:val="24"/>
          <w:szCs w:val="24"/>
          <w:lang w:val="en"/>
        </w:rPr>
        <w:t xml:space="preserve">undergraduate </w:t>
      </w:r>
      <w:r w:rsidRPr="00453629">
        <w:rPr>
          <w:rFonts w:asciiTheme="majorBidi" w:eastAsia="Times New Roman" w:hAnsiTheme="majorBidi" w:cstheme="majorBidi"/>
          <w:color w:val="000000"/>
          <w:sz w:val="24"/>
          <w:szCs w:val="24"/>
          <w:lang w:val="en"/>
        </w:rPr>
        <w:t>majors</w:t>
      </w:r>
      <w:r w:rsidR="00646873" w:rsidRPr="00453629">
        <w:rPr>
          <w:rFonts w:asciiTheme="majorBidi" w:eastAsia="Times New Roman" w:hAnsiTheme="majorBidi" w:cstheme="majorBidi"/>
          <w:color w:val="000000"/>
          <w:sz w:val="24"/>
          <w:szCs w:val="24"/>
          <w:lang w:val="en"/>
        </w:rPr>
        <w:t xml:space="preserve"> on their own</w:t>
      </w:r>
      <w:r w:rsidRPr="00453629">
        <w:rPr>
          <w:rFonts w:asciiTheme="majorBidi" w:eastAsia="Times New Roman" w:hAnsiTheme="majorBidi" w:cstheme="majorBidi"/>
          <w:color w:val="000000"/>
          <w:sz w:val="24"/>
          <w:szCs w:val="24"/>
          <w:lang w:val="en"/>
        </w:rPr>
        <w:t>.</w:t>
      </w:r>
    </w:p>
    <w:p w:rsidR="00D76BA1" w:rsidRPr="00453629" w:rsidRDefault="00D76BA1" w:rsidP="00464D3D">
      <w:pPr>
        <w:pStyle w:val="ListParagraph"/>
        <w:numPr>
          <w:ilvl w:val="0"/>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Statistics and Data Analytics differ in key ways.</w:t>
      </w:r>
    </w:p>
    <w:p w:rsidR="00A617F4" w:rsidRPr="00453629" w:rsidRDefault="00485374" w:rsidP="00464D3D">
      <w:pPr>
        <w:pStyle w:val="ListParagraph"/>
        <w:numPr>
          <w:ilvl w:val="0"/>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 xml:space="preserve">Member recommendation: Add Calculus I and II to the pre-requisites. </w:t>
      </w:r>
    </w:p>
    <w:p w:rsidR="00485374" w:rsidRPr="00453629" w:rsidRDefault="00485374" w:rsidP="00485374">
      <w:pPr>
        <w:pStyle w:val="ListParagraph"/>
        <w:numPr>
          <w:ilvl w:val="1"/>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lastRenderedPageBreak/>
        <w:t xml:space="preserve">These courses were </w:t>
      </w:r>
      <w:r w:rsidR="00646873" w:rsidRPr="00453629">
        <w:rPr>
          <w:rFonts w:asciiTheme="majorBidi" w:eastAsia="Times New Roman" w:hAnsiTheme="majorBidi" w:cstheme="majorBidi"/>
          <w:color w:val="000000"/>
          <w:sz w:val="24"/>
          <w:szCs w:val="24"/>
          <w:lang w:val="en"/>
        </w:rPr>
        <w:t>initially</w:t>
      </w:r>
      <w:r w:rsidRPr="00453629">
        <w:rPr>
          <w:rFonts w:asciiTheme="majorBidi" w:eastAsia="Times New Roman" w:hAnsiTheme="majorBidi" w:cstheme="majorBidi"/>
          <w:color w:val="000000"/>
          <w:sz w:val="24"/>
          <w:szCs w:val="24"/>
          <w:lang w:val="en"/>
        </w:rPr>
        <w:t xml:space="preserve"> included in the major, but were removed as they are 1000-level courses.</w:t>
      </w:r>
    </w:p>
    <w:p w:rsidR="00485374" w:rsidRPr="00453629" w:rsidRDefault="00485374" w:rsidP="006A6D44">
      <w:pPr>
        <w:pStyle w:val="ListParagraph"/>
        <w:numPr>
          <w:ilvl w:val="1"/>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 xml:space="preserve">They are currently included in the </w:t>
      </w:r>
      <w:r w:rsidR="006A6D44">
        <w:rPr>
          <w:rFonts w:asciiTheme="majorBidi" w:eastAsia="Times New Roman" w:hAnsiTheme="majorBidi" w:cstheme="majorBidi"/>
          <w:color w:val="000000"/>
          <w:sz w:val="24"/>
          <w:szCs w:val="24"/>
          <w:lang w:val="en"/>
        </w:rPr>
        <w:t>mandatory</w:t>
      </w:r>
      <w:r w:rsidRPr="00453629">
        <w:rPr>
          <w:rFonts w:asciiTheme="majorBidi" w:eastAsia="Times New Roman" w:hAnsiTheme="majorBidi" w:cstheme="majorBidi"/>
          <w:color w:val="000000"/>
          <w:sz w:val="24"/>
          <w:szCs w:val="24"/>
          <w:lang w:val="en"/>
        </w:rPr>
        <w:t xml:space="preserve"> GE courses as well as the 4-year plan. </w:t>
      </w:r>
    </w:p>
    <w:p w:rsidR="00485374" w:rsidRPr="00453629" w:rsidRDefault="00485374" w:rsidP="00CB54F7">
      <w:pPr>
        <w:pStyle w:val="ListParagraph"/>
        <w:numPr>
          <w:ilvl w:val="0"/>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Question: Students are permitted to take 2000-level math courses for the major. Do you have concerns that students will only take the 2000-level courses rather than Math 3345 and 4547?</w:t>
      </w:r>
    </w:p>
    <w:p w:rsidR="00485374" w:rsidRPr="00453629" w:rsidRDefault="00485374" w:rsidP="00485374">
      <w:pPr>
        <w:pStyle w:val="ListParagraph"/>
        <w:numPr>
          <w:ilvl w:val="1"/>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No, this is not a concern. It is permissible for students to take the 2000-level courses. There will be a difference in rigor, but many students interested in grad school will pick higher level courses.</w:t>
      </w:r>
    </w:p>
    <w:p w:rsidR="00485374" w:rsidRPr="00453629" w:rsidRDefault="00485374" w:rsidP="00646873">
      <w:pPr>
        <w:pStyle w:val="ListParagraph"/>
        <w:numPr>
          <w:ilvl w:val="1"/>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 xml:space="preserve">Lower-level courses will </w:t>
      </w:r>
      <w:r w:rsidR="00646873" w:rsidRPr="00453629">
        <w:rPr>
          <w:rFonts w:asciiTheme="majorBidi" w:eastAsia="Times New Roman" w:hAnsiTheme="majorBidi" w:cstheme="majorBidi"/>
          <w:color w:val="000000"/>
          <w:sz w:val="24"/>
          <w:szCs w:val="24"/>
          <w:lang w:val="en"/>
        </w:rPr>
        <w:t>still</w:t>
      </w:r>
      <w:r w:rsidRPr="00453629">
        <w:rPr>
          <w:rFonts w:asciiTheme="majorBidi" w:eastAsia="Times New Roman" w:hAnsiTheme="majorBidi" w:cstheme="majorBidi"/>
          <w:color w:val="000000"/>
          <w:sz w:val="24"/>
          <w:szCs w:val="24"/>
          <w:lang w:val="en"/>
        </w:rPr>
        <w:t xml:space="preserve"> prepare students for industry.</w:t>
      </w:r>
    </w:p>
    <w:p w:rsidR="00485374" w:rsidRPr="00453629" w:rsidRDefault="00485374" w:rsidP="00485374">
      <w:pPr>
        <w:pStyle w:val="ListParagraph"/>
        <w:numPr>
          <w:ilvl w:val="1"/>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 xml:space="preserve">The department curriculum committee suggested adding the 2000-level courses for students who are not preparing for grad school. </w:t>
      </w:r>
    </w:p>
    <w:p w:rsidR="00485374" w:rsidRPr="00453629" w:rsidRDefault="00485374" w:rsidP="001609AE">
      <w:pPr>
        <w:pStyle w:val="ListParagraph"/>
        <w:numPr>
          <w:ilvl w:val="0"/>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Question: Is there a transition plan?</w:t>
      </w:r>
    </w:p>
    <w:p w:rsidR="00485374" w:rsidRPr="00453629" w:rsidRDefault="00485374" w:rsidP="00485374">
      <w:pPr>
        <w:pStyle w:val="ListParagraph"/>
        <w:numPr>
          <w:ilvl w:val="1"/>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The department does not have one yet. There have been many requests from Statistics minors to create a major. The department will work with students in the minor and in the Math major to transition to the Statistics major during the next semester.</w:t>
      </w:r>
    </w:p>
    <w:p w:rsidR="00E57A83" w:rsidRPr="00453629" w:rsidRDefault="00E57A83" w:rsidP="00433994">
      <w:pPr>
        <w:pStyle w:val="ListParagraph"/>
        <w:numPr>
          <w:ilvl w:val="0"/>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 xml:space="preserve">Comment: There </w:t>
      </w:r>
      <w:r w:rsidR="006A2CB3">
        <w:rPr>
          <w:rFonts w:asciiTheme="majorBidi" w:eastAsia="Times New Roman" w:hAnsiTheme="majorBidi" w:cstheme="majorBidi"/>
          <w:color w:val="000000"/>
          <w:sz w:val="24"/>
          <w:szCs w:val="24"/>
          <w:lang w:val="en"/>
        </w:rPr>
        <w:t>is a lot of emerging interest</w:t>
      </w:r>
      <w:r w:rsidRPr="00453629">
        <w:rPr>
          <w:rFonts w:asciiTheme="majorBidi" w:eastAsia="Times New Roman" w:hAnsiTheme="majorBidi" w:cstheme="majorBidi"/>
          <w:color w:val="000000"/>
          <w:sz w:val="24"/>
          <w:szCs w:val="24"/>
          <w:lang w:val="en"/>
        </w:rPr>
        <w:t xml:space="preserve"> in Statistics for both industry and grad school. The department should not assume that all students want to go to grad school and should work to create a welcoming environment in the major for all students.</w:t>
      </w:r>
    </w:p>
    <w:p w:rsidR="00E57A83" w:rsidRPr="00453629" w:rsidRDefault="00E57A83" w:rsidP="00E57A83">
      <w:pPr>
        <w:pStyle w:val="ListParagraph"/>
        <w:numPr>
          <w:ilvl w:val="1"/>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 xml:space="preserve">The major was initially created as prep for grad school. After discussion, changes were made to cater to both students interested in grad school and industry. </w:t>
      </w:r>
    </w:p>
    <w:p w:rsidR="00421D0A" w:rsidRPr="00453629" w:rsidRDefault="00421D0A" w:rsidP="00421D0A">
      <w:pPr>
        <w:pStyle w:val="ListParagraph"/>
        <w:numPr>
          <w:ilvl w:val="0"/>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NMS</w:t>
      </w:r>
      <w:r w:rsidR="00646873" w:rsidRPr="00453629">
        <w:rPr>
          <w:rFonts w:asciiTheme="majorBidi" w:eastAsia="Times New Roman" w:hAnsiTheme="majorBidi" w:cstheme="majorBidi"/>
          <w:color w:val="000000"/>
          <w:sz w:val="24"/>
          <w:szCs w:val="24"/>
          <w:lang w:val="en"/>
        </w:rPr>
        <w:t xml:space="preserve"> letter</w:t>
      </w:r>
      <w:r w:rsidRPr="00453629">
        <w:rPr>
          <w:rFonts w:asciiTheme="majorBidi" w:eastAsia="Times New Roman" w:hAnsiTheme="majorBidi" w:cstheme="majorBidi"/>
          <w:color w:val="000000"/>
          <w:sz w:val="24"/>
          <w:szCs w:val="24"/>
          <w:lang w:val="en"/>
        </w:rPr>
        <w:t xml:space="preserve">, Heckler, unanimously approved </w:t>
      </w:r>
    </w:p>
    <w:p w:rsidR="007B460F" w:rsidRPr="00453629" w:rsidRDefault="007B460F" w:rsidP="007B460F">
      <w:pPr>
        <w:pStyle w:val="ListParagraph"/>
        <w:spacing w:before="100" w:beforeAutospacing="1" w:after="100" w:afterAutospacing="1" w:line="240" w:lineRule="auto"/>
        <w:ind w:left="1440"/>
        <w:rPr>
          <w:rFonts w:asciiTheme="majorBidi" w:eastAsia="Times New Roman" w:hAnsiTheme="majorBidi" w:cstheme="majorBidi"/>
          <w:color w:val="000000"/>
          <w:sz w:val="24"/>
          <w:szCs w:val="24"/>
          <w:lang w:val="en"/>
        </w:rPr>
      </w:pPr>
    </w:p>
    <w:p w:rsidR="00464D3D" w:rsidRPr="00453629" w:rsidRDefault="00464D3D" w:rsidP="00464D3D">
      <w:pPr>
        <w:pStyle w:val="ListParagraph"/>
        <w:numPr>
          <w:ilvl w:val="0"/>
          <w:numId w:val="32"/>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GE discussion</w:t>
      </w:r>
    </w:p>
    <w:p w:rsidR="0081418A" w:rsidRPr="00453629" w:rsidRDefault="0081418A" w:rsidP="000C38A6">
      <w:pPr>
        <w:pStyle w:val="ListParagraph"/>
        <w:numPr>
          <w:ilvl w:val="0"/>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The GE Committee has had 25 listening sessions across campus to discuss the draft GE document.</w:t>
      </w:r>
    </w:p>
    <w:p w:rsidR="0081418A" w:rsidRPr="00453629" w:rsidRDefault="0081418A" w:rsidP="0081418A">
      <w:pPr>
        <w:pStyle w:val="ListParagraph"/>
        <w:numPr>
          <w:ilvl w:val="1"/>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Will have listening sessions on all campuses and with all colleges</w:t>
      </w:r>
      <w:r w:rsidR="003675EC" w:rsidRPr="00453629">
        <w:rPr>
          <w:rFonts w:asciiTheme="majorBidi" w:eastAsia="Times New Roman" w:hAnsiTheme="majorBidi" w:cstheme="majorBidi"/>
          <w:color w:val="000000"/>
          <w:sz w:val="24"/>
          <w:szCs w:val="24"/>
          <w:lang w:val="en"/>
        </w:rPr>
        <w:t>.</w:t>
      </w:r>
    </w:p>
    <w:p w:rsidR="0081418A" w:rsidRPr="00453629" w:rsidRDefault="0081418A" w:rsidP="00ED18D7">
      <w:pPr>
        <w:pStyle w:val="ListParagraph"/>
        <w:numPr>
          <w:ilvl w:val="0"/>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Question: Has anyone tried to run a model or models to try to predict the impact of the new GE on departments?</w:t>
      </w:r>
    </w:p>
    <w:p w:rsidR="0081418A" w:rsidRPr="00453629" w:rsidRDefault="0081418A" w:rsidP="0081418A">
      <w:pPr>
        <w:pStyle w:val="ListParagraph"/>
        <w:numPr>
          <w:ilvl w:val="1"/>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 xml:space="preserve">No, not to date. The GE Committee is still at a phase where they are receiving feedback on the recommendation before it goes to a working group who will develop an implementation plan. </w:t>
      </w:r>
    </w:p>
    <w:p w:rsidR="0081418A" w:rsidRPr="00453629" w:rsidRDefault="0081418A" w:rsidP="0081418A">
      <w:pPr>
        <w:pStyle w:val="ListParagraph"/>
        <w:numPr>
          <w:ilvl w:val="1"/>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 xml:space="preserve">Funds will need to be set aside for the redesign, including the development of new courses and the bookends. </w:t>
      </w:r>
    </w:p>
    <w:p w:rsidR="00B70999" w:rsidRPr="00453629" w:rsidRDefault="00B70999" w:rsidP="00B70999">
      <w:pPr>
        <w:pStyle w:val="ListParagraph"/>
        <w:numPr>
          <w:ilvl w:val="0"/>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 xml:space="preserve">Question: Can an assurance be given to departments that the new GE will not bring harm to their departments? What is best for students in the new GE may not be what is best for departments. </w:t>
      </w:r>
    </w:p>
    <w:p w:rsidR="00B70999" w:rsidRPr="00453629" w:rsidRDefault="00F07D07" w:rsidP="00B70999">
      <w:pPr>
        <w:pStyle w:val="ListParagraph"/>
        <w:numPr>
          <w:ilvl w:val="1"/>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Pr>
          <w:rFonts w:asciiTheme="majorBidi" w:eastAsia="Times New Roman" w:hAnsiTheme="majorBidi" w:cstheme="majorBidi"/>
          <w:color w:val="000000"/>
          <w:sz w:val="24"/>
          <w:szCs w:val="24"/>
          <w:lang w:val="en"/>
        </w:rPr>
        <w:t xml:space="preserve">There should be two statements of reassurance: on toward students and one toward departments. </w:t>
      </w:r>
    </w:p>
    <w:p w:rsidR="00B70999" w:rsidRPr="00453629" w:rsidRDefault="00B70999" w:rsidP="00B70999">
      <w:pPr>
        <w:pStyle w:val="ListParagraph"/>
        <w:numPr>
          <w:ilvl w:val="0"/>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 xml:space="preserve">Comment: It is hard to determine what will happen to the departments because we don’t know what courses will be included in the new GE, especially in the themes. </w:t>
      </w:r>
    </w:p>
    <w:p w:rsidR="00B70999" w:rsidRPr="00453629" w:rsidRDefault="00B70999" w:rsidP="00B70999">
      <w:pPr>
        <w:pStyle w:val="ListParagraph"/>
        <w:numPr>
          <w:ilvl w:val="0"/>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lastRenderedPageBreak/>
        <w:t>Comment: It should be possible to determine in certain scenarios how enrollment, the budget, etc. will be impacted by the new GE.</w:t>
      </w:r>
    </w:p>
    <w:p w:rsidR="00B70999" w:rsidRPr="00453629" w:rsidRDefault="00B70999" w:rsidP="00B70999">
      <w:pPr>
        <w:pStyle w:val="ListParagraph"/>
        <w:numPr>
          <w:ilvl w:val="1"/>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 xml:space="preserve">The GE Committee has not used any models to look at how the new GE will affect these things, but it is approaching the time when these models will be created. </w:t>
      </w:r>
    </w:p>
    <w:p w:rsidR="00B70999" w:rsidRPr="00453629" w:rsidRDefault="00B70999" w:rsidP="00B70999">
      <w:pPr>
        <w:pStyle w:val="ListParagraph"/>
        <w:numPr>
          <w:ilvl w:val="1"/>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 xml:space="preserve">The GE Committee can look at a range of possibilities, but not absolutes. </w:t>
      </w:r>
    </w:p>
    <w:p w:rsidR="00B70999" w:rsidRPr="00453629" w:rsidRDefault="00B70999" w:rsidP="00B70999">
      <w:pPr>
        <w:pStyle w:val="ListParagraph"/>
        <w:numPr>
          <w:ilvl w:val="1"/>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 xml:space="preserve">The ASC Faculty Senate wants a substantive analysis of what the GE revision will mean for departments, enrollment, the budget, etc. </w:t>
      </w:r>
    </w:p>
    <w:p w:rsidR="00CF41D8" w:rsidRPr="00453629" w:rsidRDefault="00CF41D8" w:rsidP="007F5468">
      <w:pPr>
        <w:pStyle w:val="ListParagraph"/>
        <w:numPr>
          <w:ilvl w:val="0"/>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Question: Is the model used for semester conversion adequate? Were there deficiencies in thi</w:t>
      </w:r>
      <w:r w:rsidR="00453785">
        <w:rPr>
          <w:rFonts w:asciiTheme="majorBidi" w:eastAsia="Times New Roman" w:hAnsiTheme="majorBidi" w:cstheme="majorBidi"/>
          <w:color w:val="000000"/>
          <w:sz w:val="24"/>
          <w:szCs w:val="24"/>
          <w:lang w:val="en"/>
        </w:rPr>
        <w:t>s model that should be taken in</w:t>
      </w:r>
      <w:r w:rsidRPr="00453629">
        <w:rPr>
          <w:rFonts w:asciiTheme="majorBidi" w:eastAsia="Times New Roman" w:hAnsiTheme="majorBidi" w:cstheme="majorBidi"/>
          <w:color w:val="000000"/>
          <w:sz w:val="24"/>
          <w:szCs w:val="24"/>
          <w:lang w:val="en"/>
        </w:rPr>
        <w:t>to account if used for converting to the new GE?</w:t>
      </w:r>
    </w:p>
    <w:p w:rsidR="00CF41D8" w:rsidRPr="00453629" w:rsidRDefault="00CF41D8" w:rsidP="00CF41D8">
      <w:pPr>
        <w:pStyle w:val="ListParagraph"/>
        <w:numPr>
          <w:ilvl w:val="1"/>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The timeframe for semester conversion worked.</w:t>
      </w:r>
    </w:p>
    <w:p w:rsidR="00CF41D8" w:rsidRPr="00453629" w:rsidRDefault="00CF41D8" w:rsidP="00CF41D8">
      <w:pPr>
        <w:pStyle w:val="ListParagraph"/>
        <w:numPr>
          <w:ilvl w:val="1"/>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 xml:space="preserve">Right now, there is not enough known about the structure of the new GE to know if the model will be adequate. The transition will likely be more complex. </w:t>
      </w:r>
    </w:p>
    <w:p w:rsidR="00CB7C01" w:rsidRPr="00453629" w:rsidRDefault="00CB7C01" w:rsidP="00CB7C01">
      <w:pPr>
        <w:pStyle w:val="ListParagraph"/>
        <w:numPr>
          <w:ilvl w:val="0"/>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 xml:space="preserve">Senate Fiscal Committee will start working with </w:t>
      </w:r>
      <w:r w:rsidR="00CF41D8" w:rsidRPr="00453629">
        <w:rPr>
          <w:rFonts w:asciiTheme="majorBidi" w:eastAsia="Times New Roman" w:hAnsiTheme="majorBidi" w:cstheme="majorBidi"/>
          <w:color w:val="000000"/>
          <w:sz w:val="24"/>
          <w:szCs w:val="24"/>
          <w:lang w:val="en"/>
        </w:rPr>
        <w:t xml:space="preserve">GE </w:t>
      </w:r>
      <w:r w:rsidRPr="00453629">
        <w:rPr>
          <w:rFonts w:asciiTheme="majorBidi" w:eastAsia="Times New Roman" w:hAnsiTheme="majorBidi" w:cstheme="majorBidi"/>
          <w:color w:val="000000"/>
          <w:sz w:val="24"/>
          <w:szCs w:val="24"/>
          <w:lang w:val="en"/>
        </w:rPr>
        <w:t>Committee</w:t>
      </w:r>
      <w:r w:rsidR="00CF41D8" w:rsidRPr="00453629">
        <w:rPr>
          <w:rFonts w:asciiTheme="majorBidi" w:eastAsia="Times New Roman" w:hAnsiTheme="majorBidi" w:cstheme="majorBidi"/>
          <w:color w:val="000000"/>
          <w:sz w:val="24"/>
          <w:szCs w:val="24"/>
          <w:lang w:val="en"/>
        </w:rPr>
        <w:t xml:space="preserve">. </w:t>
      </w:r>
    </w:p>
    <w:p w:rsidR="00CF41D8" w:rsidRPr="00453629" w:rsidRDefault="00CF41D8" w:rsidP="00AD2730">
      <w:pPr>
        <w:pStyle w:val="ListParagraph"/>
        <w:numPr>
          <w:ilvl w:val="0"/>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The GE Committee has discussed the GE with</w:t>
      </w:r>
      <w:r w:rsidR="00AD2730">
        <w:rPr>
          <w:rFonts w:asciiTheme="majorBidi" w:eastAsia="Times New Roman" w:hAnsiTheme="majorBidi" w:cstheme="majorBidi"/>
          <w:color w:val="000000"/>
          <w:sz w:val="24"/>
          <w:szCs w:val="24"/>
          <w:lang w:val="en"/>
        </w:rPr>
        <w:t xml:space="preserve"> all</w:t>
      </w:r>
      <w:r w:rsidRPr="00453629">
        <w:rPr>
          <w:rFonts w:asciiTheme="majorBidi" w:eastAsia="Times New Roman" w:hAnsiTheme="majorBidi" w:cstheme="majorBidi"/>
          <w:color w:val="000000"/>
          <w:sz w:val="24"/>
          <w:szCs w:val="24"/>
          <w:lang w:val="en"/>
        </w:rPr>
        <w:t xml:space="preserve"> chairs from </w:t>
      </w:r>
      <w:r w:rsidR="00AD2730">
        <w:rPr>
          <w:rFonts w:asciiTheme="majorBidi" w:eastAsia="Times New Roman" w:hAnsiTheme="majorBidi" w:cstheme="majorBidi"/>
          <w:color w:val="000000"/>
          <w:sz w:val="24"/>
          <w:szCs w:val="24"/>
          <w:lang w:val="en"/>
        </w:rPr>
        <w:t xml:space="preserve">SBS, NMS, and A&amp;H. </w:t>
      </w:r>
    </w:p>
    <w:p w:rsidR="00C45F72" w:rsidRPr="00453629" w:rsidRDefault="00C45F72" w:rsidP="00CB7C01">
      <w:pPr>
        <w:pStyle w:val="ListParagraph"/>
        <w:numPr>
          <w:ilvl w:val="0"/>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ASC Faculty Senate made t</w:t>
      </w:r>
      <w:r w:rsidR="003675EC" w:rsidRPr="00453629">
        <w:rPr>
          <w:rFonts w:asciiTheme="majorBidi" w:eastAsia="Times New Roman" w:hAnsiTheme="majorBidi" w:cstheme="majorBidi"/>
          <w:color w:val="000000"/>
          <w:sz w:val="24"/>
          <w:szCs w:val="24"/>
          <w:lang w:val="en"/>
        </w:rPr>
        <w:t>w</w:t>
      </w:r>
      <w:r w:rsidRPr="00453629">
        <w:rPr>
          <w:rFonts w:asciiTheme="majorBidi" w:eastAsia="Times New Roman" w:hAnsiTheme="majorBidi" w:cstheme="majorBidi"/>
          <w:color w:val="000000"/>
          <w:sz w:val="24"/>
          <w:szCs w:val="24"/>
          <w:lang w:val="en"/>
        </w:rPr>
        <w:t>o motions on the GE proposal at the November 29</w:t>
      </w:r>
      <w:r w:rsidRPr="00453629">
        <w:rPr>
          <w:rFonts w:asciiTheme="majorBidi" w:eastAsia="Times New Roman" w:hAnsiTheme="majorBidi" w:cstheme="majorBidi"/>
          <w:color w:val="000000"/>
          <w:sz w:val="24"/>
          <w:szCs w:val="24"/>
          <w:vertAlign w:val="superscript"/>
          <w:lang w:val="en"/>
        </w:rPr>
        <w:t>th</w:t>
      </w:r>
      <w:r w:rsidRPr="00453629">
        <w:rPr>
          <w:rFonts w:asciiTheme="majorBidi" w:eastAsia="Times New Roman" w:hAnsiTheme="majorBidi" w:cstheme="majorBidi"/>
          <w:color w:val="000000"/>
          <w:sz w:val="24"/>
          <w:szCs w:val="24"/>
          <w:lang w:val="en"/>
        </w:rPr>
        <w:t xml:space="preserve"> meeting:</w:t>
      </w:r>
    </w:p>
    <w:p w:rsidR="00C45F72" w:rsidRPr="00453629" w:rsidRDefault="00C45F72" w:rsidP="00C45F72">
      <w:pPr>
        <w:pStyle w:val="ListParagraph"/>
        <w:numPr>
          <w:ilvl w:val="1"/>
          <w:numId w:val="33"/>
        </w:numPr>
        <w:rPr>
          <w:rFonts w:asciiTheme="majorBidi" w:hAnsiTheme="majorBidi" w:cstheme="majorBidi"/>
          <w:sz w:val="24"/>
          <w:szCs w:val="24"/>
        </w:rPr>
      </w:pPr>
      <w:r w:rsidRPr="00453629">
        <w:rPr>
          <w:rFonts w:asciiTheme="majorBidi" w:eastAsia="Times New Roman" w:hAnsiTheme="majorBidi" w:cstheme="majorBidi"/>
          <w:color w:val="000000"/>
          <w:sz w:val="24"/>
          <w:szCs w:val="24"/>
          <w:lang w:val="en"/>
        </w:rPr>
        <w:t xml:space="preserve">Motion 1: </w:t>
      </w:r>
      <w:r w:rsidRPr="00453629">
        <w:rPr>
          <w:rFonts w:asciiTheme="majorBidi" w:hAnsiTheme="majorBidi" w:cstheme="majorBidi"/>
          <w:sz w:val="24"/>
          <w:szCs w:val="24"/>
        </w:rPr>
        <w:t xml:space="preserve">That we, the ASC Senate, forward to the ASCC the document titled </w:t>
      </w:r>
      <w:r w:rsidRPr="00453629">
        <w:rPr>
          <w:rFonts w:asciiTheme="majorBidi" w:hAnsiTheme="majorBidi" w:cstheme="majorBidi"/>
          <w:i/>
          <w:iCs/>
          <w:sz w:val="24"/>
          <w:szCs w:val="24"/>
        </w:rPr>
        <w:t>Proposal for GE Requirement on “Race, Ethnicity, and Gender” in the Foundations section of the New GE Curriculum for OSU</w:t>
      </w:r>
      <w:r w:rsidRPr="00453629">
        <w:rPr>
          <w:rFonts w:asciiTheme="majorBidi" w:hAnsiTheme="majorBidi" w:cstheme="majorBidi"/>
          <w:sz w:val="24"/>
          <w:szCs w:val="24"/>
        </w:rPr>
        <w:t xml:space="preserve"> and request that the ASCC incorporate the spirit of this proposal into any GE recommendation that they present to the Senate for review/approval.  [Note that Professor Theresa Delgadillo and other members of DISCO and the committee that prepared this proposal would be happy to meet with members of ASCC to discuss how best to include/incorporate this.]</w:t>
      </w:r>
    </w:p>
    <w:p w:rsidR="00290E31" w:rsidRPr="00453629" w:rsidRDefault="005B31FD" w:rsidP="00290E31">
      <w:pPr>
        <w:pStyle w:val="ListParagraph"/>
        <w:numPr>
          <w:ilvl w:val="2"/>
          <w:numId w:val="33"/>
        </w:numPr>
        <w:rPr>
          <w:rFonts w:asciiTheme="majorBidi" w:hAnsiTheme="majorBidi" w:cstheme="majorBidi"/>
          <w:sz w:val="24"/>
          <w:szCs w:val="24"/>
        </w:rPr>
      </w:pPr>
      <w:r w:rsidRPr="00453629">
        <w:rPr>
          <w:rFonts w:asciiTheme="majorBidi" w:hAnsiTheme="majorBidi" w:cstheme="majorBidi"/>
          <w:sz w:val="24"/>
          <w:szCs w:val="24"/>
        </w:rPr>
        <w:t xml:space="preserve">Comment from ASCC: </w:t>
      </w:r>
      <w:r w:rsidR="00290E31" w:rsidRPr="00453629">
        <w:rPr>
          <w:rFonts w:asciiTheme="majorBidi" w:hAnsiTheme="majorBidi" w:cstheme="majorBidi"/>
          <w:sz w:val="24"/>
          <w:szCs w:val="24"/>
        </w:rPr>
        <w:t xml:space="preserve">This category would be the only explicitly interdisciplinary course in the foundations. This area is not covered in K-12 curricula, so it is important that it is included in the GE. </w:t>
      </w:r>
    </w:p>
    <w:p w:rsidR="00C45F72" w:rsidRPr="00453629" w:rsidRDefault="00C45F72" w:rsidP="00C45F72">
      <w:pPr>
        <w:pStyle w:val="ListParagraph"/>
        <w:numPr>
          <w:ilvl w:val="1"/>
          <w:numId w:val="33"/>
        </w:numPr>
        <w:rPr>
          <w:rFonts w:asciiTheme="majorBidi" w:hAnsiTheme="majorBidi" w:cstheme="majorBidi"/>
          <w:sz w:val="24"/>
          <w:szCs w:val="24"/>
        </w:rPr>
      </w:pPr>
      <w:r w:rsidRPr="00453629">
        <w:rPr>
          <w:rFonts w:asciiTheme="majorBidi" w:hAnsiTheme="majorBidi" w:cstheme="majorBidi"/>
          <w:sz w:val="24"/>
          <w:szCs w:val="24"/>
        </w:rPr>
        <w:t>Motion 2: That we, the ASC Senate, respectfully request that any GE curriculum proposal presented to us for review/approval by the ASCC include an analysis of the costs, consequences (including benefits to undergraduate students), and implementation issues/needs that will result from approval of said proposal.</w:t>
      </w:r>
    </w:p>
    <w:p w:rsidR="00CF41D8" w:rsidRPr="00453629" w:rsidRDefault="00CF41D8" w:rsidP="00CC796D">
      <w:pPr>
        <w:pStyle w:val="ListParagraph"/>
        <w:numPr>
          <w:ilvl w:val="0"/>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 xml:space="preserve">Changes can be made to the proposed GE, but the goal is to make the new GE as uniform as possible. </w:t>
      </w:r>
    </w:p>
    <w:p w:rsidR="00CF41D8" w:rsidRPr="00453629" w:rsidRDefault="00CF41D8" w:rsidP="00CF41D8">
      <w:pPr>
        <w:pStyle w:val="ListParagraph"/>
        <w:numPr>
          <w:ilvl w:val="1"/>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 xml:space="preserve">Any ideas that one college has for changes or additions to the GE can and should be shared with other colleges. It is not required that the GE is the same in all colleges, but this is the goal. </w:t>
      </w:r>
    </w:p>
    <w:p w:rsidR="00B338ED" w:rsidRPr="00453629" w:rsidRDefault="00B338ED" w:rsidP="00C615DE">
      <w:pPr>
        <w:pStyle w:val="ListParagraph"/>
        <w:numPr>
          <w:ilvl w:val="0"/>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 xml:space="preserve">Comment: It would be useful for ASCC to know which departments, colleges, campuses, etc. are making certain recommendations. </w:t>
      </w:r>
    </w:p>
    <w:p w:rsidR="00B338ED" w:rsidRPr="00453629" w:rsidRDefault="00B338ED" w:rsidP="00B338ED">
      <w:pPr>
        <w:pStyle w:val="ListParagraph"/>
        <w:numPr>
          <w:ilvl w:val="1"/>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lastRenderedPageBreak/>
        <w:t xml:space="preserve">The GE Committee can try to get this information to ASCC whenever privacy is not an issue and when it is known who made what recommendation. However, this information should not be important as long as the recommendations are good. ASCC should be more concerned with the quality of the ideas. </w:t>
      </w:r>
    </w:p>
    <w:p w:rsidR="004D39D7" w:rsidRPr="00453629" w:rsidRDefault="004D39D7" w:rsidP="00B338ED">
      <w:pPr>
        <w:pStyle w:val="ListParagraph"/>
        <w:numPr>
          <w:ilvl w:val="1"/>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The goal should be to decide what is best for ASC students. The proposal for the new GE will benefit from ideas across the university.</w:t>
      </w:r>
    </w:p>
    <w:p w:rsidR="004D39D7" w:rsidRPr="00453629" w:rsidRDefault="002A0563" w:rsidP="004D39D7">
      <w:pPr>
        <w:pStyle w:val="ListParagraph"/>
        <w:numPr>
          <w:ilvl w:val="0"/>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 xml:space="preserve">Comment: The motivation for some of these recommendations is important. Some colleges or departments may be making recommendations to the GE Committee for </w:t>
      </w:r>
      <w:r w:rsidR="001202EF" w:rsidRPr="00453629">
        <w:rPr>
          <w:rFonts w:asciiTheme="majorBidi" w:eastAsia="Times New Roman" w:hAnsiTheme="majorBidi" w:cstheme="majorBidi"/>
          <w:color w:val="000000"/>
          <w:sz w:val="24"/>
          <w:szCs w:val="24"/>
          <w:lang w:val="en"/>
        </w:rPr>
        <w:t>accreditation</w:t>
      </w:r>
      <w:r w:rsidRPr="00453629">
        <w:rPr>
          <w:rFonts w:asciiTheme="majorBidi" w:eastAsia="Times New Roman" w:hAnsiTheme="majorBidi" w:cstheme="majorBidi"/>
          <w:color w:val="000000"/>
          <w:sz w:val="24"/>
          <w:szCs w:val="24"/>
          <w:lang w:val="en"/>
        </w:rPr>
        <w:t xml:space="preserve"> purposes. </w:t>
      </w:r>
    </w:p>
    <w:p w:rsidR="002A0563" w:rsidRPr="00453629" w:rsidRDefault="002A0563" w:rsidP="002A0563">
      <w:pPr>
        <w:pStyle w:val="ListParagraph"/>
        <w:numPr>
          <w:ilvl w:val="1"/>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 xml:space="preserve">It would be difficult to tell what these motivations are based on the recommendations alone. </w:t>
      </w:r>
    </w:p>
    <w:p w:rsidR="00ED6F77" w:rsidRPr="00453629" w:rsidRDefault="00ED6F77" w:rsidP="006E0CFF">
      <w:pPr>
        <w:pStyle w:val="ListParagraph"/>
        <w:numPr>
          <w:ilvl w:val="0"/>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 xml:space="preserve">The new GE must have some inclusion of OTM requirements. This requirement comes from higher than the GE Committee and OSU. </w:t>
      </w:r>
    </w:p>
    <w:p w:rsidR="00ED6F77" w:rsidRPr="00453629" w:rsidRDefault="00ED6F77" w:rsidP="006E0CFF">
      <w:pPr>
        <w:pStyle w:val="ListParagraph"/>
        <w:numPr>
          <w:ilvl w:val="0"/>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 xml:space="preserve">There is also a need to limit the size of the GE. It currently accounts for nearly half of students’ courses. The GE Committee would like to make it closer to 1/3 of courses. </w:t>
      </w:r>
    </w:p>
    <w:p w:rsidR="00ED6F77" w:rsidRPr="00453629" w:rsidRDefault="00ED6F77" w:rsidP="006E0CFF">
      <w:pPr>
        <w:pStyle w:val="ListParagraph"/>
        <w:numPr>
          <w:ilvl w:val="1"/>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 xml:space="preserve">The OTM and the size of the GE impose a lot of structure on the new GE program. </w:t>
      </w:r>
    </w:p>
    <w:p w:rsidR="006E0CFF" w:rsidRPr="00453629" w:rsidRDefault="006C4C36" w:rsidP="006E0CFF">
      <w:pPr>
        <w:pStyle w:val="ListParagraph"/>
        <w:numPr>
          <w:ilvl w:val="0"/>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 xml:space="preserve">Comment: </w:t>
      </w:r>
      <w:r w:rsidR="00F4124B" w:rsidRPr="00453629">
        <w:rPr>
          <w:rFonts w:asciiTheme="majorBidi" w:eastAsia="Times New Roman" w:hAnsiTheme="majorBidi" w:cstheme="majorBidi"/>
          <w:color w:val="000000"/>
          <w:sz w:val="24"/>
          <w:szCs w:val="24"/>
          <w:lang w:val="en"/>
        </w:rPr>
        <w:t>Level of collaboration between</w:t>
      </w:r>
      <w:r w:rsidRPr="00453629">
        <w:rPr>
          <w:rFonts w:asciiTheme="majorBidi" w:eastAsia="Times New Roman" w:hAnsiTheme="majorBidi" w:cstheme="majorBidi"/>
          <w:color w:val="000000"/>
          <w:sz w:val="24"/>
          <w:szCs w:val="24"/>
          <w:lang w:val="en"/>
        </w:rPr>
        <w:t xml:space="preserve"> colleges is better than before this process started and better than at semester conversion. </w:t>
      </w:r>
    </w:p>
    <w:p w:rsidR="00CB1B46" w:rsidRPr="00453629" w:rsidRDefault="00CB1B46" w:rsidP="006E0CFF">
      <w:pPr>
        <w:pStyle w:val="ListParagraph"/>
        <w:numPr>
          <w:ilvl w:val="0"/>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 xml:space="preserve">The GE Committee would like to create navigation panels that can assist faculty in creating courses for the themes before they reach the </w:t>
      </w:r>
      <w:r w:rsidR="005E5243" w:rsidRPr="00453629">
        <w:rPr>
          <w:rFonts w:asciiTheme="majorBidi" w:eastAsia="Times New Roman" w:hAnsiTheme="majorBidi" w:cstheme="majorBidi"/>
          <w:color w:val="000000"/>
          <w:sz w:val="24"/>
          <w:szCs w:val="24"/>
          <w:lang w:val="en"/>
        </w:rPr>
        <w:t>faculty panels for approval.</w:t>
      </w:r>
    </w:p>
    <w:p w:rsidR="005E5243" w:rsidRPr="00453629" w:rsidRDefault="005E5243" w:rsidP="005E5243">
      <w:pPr>
        <w:pStyle w:val="ListParagraph"/>
        <w:numPr>
          <w:ilvl w:val="1"/>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 xml:space="preserve">There is some concern that these panels may appear to faculty like another barrier to getting GE status or getting a course approved, even though this is not the goal. </w:t>
      </w:r>
    </w:p>
    <w:p w:rsidR="005E5243" w:rsidRPr="00453629" w:rsidRDefault="005E5243" w:rsidP="005E5243">
      <w:pPr>
        <w:pStyle w:val="ListParagraph"/>
        <w:numPr>
          <w:ilvl w:val="1"/>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 xml:space="preserve">The navigation panels will be interdisciplinary and should facilitate rather than supervise the creation of courses. </w:t>
      </w:r>
    </w:p>
    <w:p w:rsidR="005E5243" w:rsidRPr="00453629" w:rsidRDefault="005E5243" w:rsidP="005E5243">
      <w:pPr>
        <w:pStyle w:val="ListParagraph"/>
        <w:numPr>
          <w:ilvl w:val="1"/>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 xml:space="preserve">It is also becoming clear to the GE Committee that assistance will be needed for the bookends. </w:t>
      </w:r>
    </w:p>
    <w:p w:rsidR="005E5243" w:rsidRPr="00453629" w:rsidRDefault="005E5243" w:rsidP="005E5243">
      <w:pPr>
        <w:pStyle w:val="ListParagraph"/>
        <w:numPr>
          <w:ilvl w:val="0"/>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 xml:space="preserve">Comment: Navigation Panels should also work with courses in the foundations as well. </w:t>
      </w:r>
    </w:p>
    <w:p w:rsidR="005E5243" w:rsidRPr="00453629" w:rsidRDefault="005E5243" w:rsidP="005E5243">
      <w:pPr>
        <w:pStyle w:val="ListParagraph"/>
        <w:numPr>
          <w:ilvl w:val="0"/>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 xml:space="preserve">Question: How can we maintain the foundations and the interdisciplinary goal of the GE while also maintaining departmental names of the foundations? </w:t>
      </w:r>
    </w:p>
    <w:p w:rsidR="005E5243" w:rsidRPr="00453629" w:rsidRDefault="005E5243" w:rsidP="005E5243">
      <w:pPr>
        <w:pStyle w:val="ListParagraph"/>
        <w:numPr>
          <w:ilvl w:val="1"/>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 xml:space="preserve">Further discussion of this is necessary, especially with A&amp;H. </w:t>
      </w:r>
    </w:p>
    <w:p w:rsidR="005E5243" w:rsidRPr="00453629" w:rsidRDefault="005E5243" w:rsidP="003C3C95">
      <w:pPr>
        <w:pStyle w:val="ListParagraph"/>
        <w:numPr>
          <w:ilvl w:val="0"/>
          <w:numId w:val="33"/>
        </w:numPr>
        <w:spacing w:before="100" w:beforeAutospacing="1" w:after="100" w:afterAutospacing="1" w:line="240" w:lineRule="auto"/>
        <w:rPr>
          <w:rFonts w:asciiTheme="majorBidi" w:eastAsia="Times New Roman" w:hAnsiTheme="majorBidi" w:cstheme="majorBidi"/>
          <w:color w:val="000000"/>
          <w:sz w:val="24"/>
          <w:szCs w:val="24"/>
          <w:lang w:val="en"/>
        </w:rPr>
      </w:pPr>
      <w:r w:rsidRPr="00453629">
        <w:rPr>
          <w:rFonts w:asciiTheme="majorBidi" w:eastAsia="Times New Roman" w:hAnsiTheme="majorBidi" w:cstheme="majorBidi"/>
          <w:color w:val="000000"/>
          <w:sz w:val="24"/>
          <w:szCs w:val="24"/>
          <w:lang w:val="en"/>
        </w:rPr>
        <w:t xml:space="preserve">The GE Committee should regularly update ASCC on the progress of the GE proposal. </w:t>
      </w:r>
    </w:p>
    <w:p w:rsidR="006B177C" w:rsidRPr="00453629" w:rsidRDefault="006B177C" w:rsidP="006B177C">
      <w:pPr>
        <w:pStyle w:val="ListParagraph"/>
        <w:spacing w:before="100" w:beforeAutospacing="1" w:after="100" w:afterAutospacing="1" w:line="240" w:lineRule="auto"/>
        <w:ind w:left="1440"/>
        <w:rPr>
          <w:rFonts w:asciiTheme="majorBidi" w:eastAsia="Times New Roman" w:hAnsiTheme="majorBidi" w:cstheme="majorBidi"/>
          <w:color w:val="000000"/>
          <w:sz w:val="24"/>
          <w:szCs w:val="24"/>
          <w:lang w:val="en"/>
        </w:rPr>
      </w:pPr>
    </w:p>
    <w:sectPr w:rsidR="006B177C" w:rsidRPr="00453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3DA"/>
    <w:multiLevelType w:val="hybridMultilevel"/>
    <w:tmpl w:val="A57AB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E7276"/>
    <w:multiLevelType w:val="multilevel"/>
    <w:tmpl w:val="B12446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401B7E"/>
    <w:multiLevelType w:val="hybridMultilevel"/>
    <w:tmpl w:val="DF9C2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205C84"/>
    <w:multiLevelType w:val="hybridMultilevel"/>
    <w:tmpl w:val="E93418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7635F"/>
    <w:multiLevelType w:val="hybridMultilevel"/>
    <w:tmpl w:val="DF461F76"/>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 w15:restartNumberingAfterBreak="0">
    <w:nsid w:val="155A56F9"/>
    <w:multiLevelType w:val="hybridMultilevel"/>
    <w:tmpl w:val="75BC3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20668E"/>
    <w:multiLevelType w:val="hybridMultilevel"/>
    <w:tmpl w:val="31584D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2B41D7"/>
    <w:multiLevelType w:val="hybridMultilevel"/>
    <w:tmpl w:val="0F4E6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1D13E5"/>
    <w:multiLevelType w:val="multilevel"/>
    <w:tmpl w:val="CE52C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4563B5"/>
    <w:multiLevelType w:val="hybridMultilevel"/>
    <w:tmpl w:val="D76012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0627FF"/>
    <w:multiLevelType w:val="hybridMultilevel"/>
    <w:tmpl w:val="1F348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80EA8"/>
    <w:multiLevelType w:val="hybridMultilevel"/>
    <w:tmpl w:val="C68C8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00831"/>
    <w:multiLevelType w:val="hybridMultilevel"/>
    <w:tmpl w:val="D8C82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532189"/>
    <w:multiLevelType w:val="hybridMultilevel"/>
    <w:tmpl w:val="73FE45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F3707B"/>
    <w:multiLevelType w:val="hybridMultilevel"/>
    <w:tmpl w:val="E4786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B76A1A"/>
    <w:multiLevelType w:val="hybridMultilevel"/>
    <w:tmpl w:val="03AEA5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120295"/>
    <w:multiLevelType w:val="hybridMultilevel"/>
    <w:tmpl w:val="E27A01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8E24A7"/>
    <w:multiLevelType w:val="hybridMultilevel"/>
    <w:tmpl w:val="986E28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DF7F97"/>
    <w:multiLevelType w:val="hybridMultilevel"/>
    <w:tmpl w:val="92D439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472D38"/>
    <w:multiLevelType w:val="multilevel"/>
    <w:tmpl w:val="E2DA8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4134A8"/>
    <w:multiLevelType w:val="hybridMultilevel"/>
    <w:tmpl w:val="A6768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6F2C4A"/>
    <w:multiLevelType w:val="hybridMultilevel"/>
    <w:tmpl w:val="83389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2B121D"/>
    <w:multiLevelType w:val="multilevel"/>
    <w:tmpl w:val="338AA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5424DF"/>
    <w:multiLevelType w:val="hybridMultilevel"/>
    <w:tmpl w:val="6B063C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96840A2"/>
    <w:multiLevelType w:val="hybridMultilevel"/>
    <w:tmpl w:val="EB7819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FA43F5"/>
    <w:multiLevelType w:val="hybridMultilevel"/>
    <w:tmpl w:val="B28674B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D6041310">
      <w:start w:val="1"/>
      <w:numFmt w:val="bullet"/>
      <w:lvlText w:val="­"/>
      <w:lvlJc w:val="left"/>
      <w:pPr>
        <w:ind w:left="2880" w:hanging="360"/>
      </w:pPr>
      <w:rPr>
        <w:rFonts w:ascii="Courier New" w:hAnsi="Courier New" w:hint="default"/>
      </w:r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6D0DA6"/>
    <w:multiLevelType w:val="hybridMultilevel"/>
    <w:tmpl w:val="B7E2E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D86B99"/>
    <w:multiLevelType w:val="multilevel"/>
    <w:tmpl w:val="37506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F7291E"/>
    <w:multiLevelType w:val="hybridMultilevel"/>
    <w:tmpl w:val="1EBED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9400E96"/>
    <w:multiLevelType w:val="hybridMultilevel"/>
    <w:tmpl w:val="A87C17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23F1F6C"/>
    <w:multiLevelType w:val="hybridMultilevel"/>
    <w:tmpl w:val="C8B691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3DC1175"/>
    <w:multiLevelType w:val="multilevel"/>
    <w:tmpl w:val="F00A6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675449"/>
    <w:multiLevelType w:val="hybridMultilevel"/>
    <w:tmpl w:val="81C4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1165E9"/>
    <w:multiLevelType w:val="hybridMultilevel"/>
    <w:tmpl w:val="CECE5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500F3B"/>
    <w:multiLevelType w:val="hybridMultilevel"/>
    <w:tmpl w:val="E5B01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7"/>
  </w:num>
  <w:num w:numId="3">
    <w:abstractNumId w:val="34"/>
  </w:num>
  <w:num w:numId="4">
    <w:abstractNumId w:val="23"/>
  </w:num>
  <w:num w:numId="5">
    <w:abstractNumId w:val="15"/>
  </w:num>
  <w:num w:numId="6">
    <w:abstractNumId w:val="19"/>
  </w:num>
  <w:num w:numId="7">
    <w:abstractNumId w:val="13"/>
  </w:num>
  <w:num w:numId="8">
    <w:abstractNumId w:val="32"/>
  </w:num>
  <w:num w:numId="9">
    <w:abstractNumId w:val="4"/>
  </w:num>
  <w:num w:numId="10">
    <w:abstractNumId w:val="24"/>
  </w:num>
  <w:num w:numId="11">
    <w:abstractNumId w:val="2"/>
  </w:num>
  <w:num w:numId="12">
    <w:abstractNumId w:val="22"/>
  </w:num>
  <w:num w:numId="13">
    <w:abstractNumId w:val="0"/>
  </w:num>
  <w:num w:numId="14">
    <w:abstractNumId w:val="29"/>
  </w:num>
  <w:num w:numId="15">
    <w:abstractNumId w:val="28"/>
  </w:num>
  <w:num w:numId="16">
    <w:abstractNumId w:val="6"/>
  </w:num>
  <w:num w:numId="17">
    <w:abstractNumId w:val="14"/>
  </w:num>
  <w:num w:numId="18">
    <w:abstractNumId w:val="17"/>
  </w:num>
  <w:num w:numId="19">
    <w:abstractNumId w:val="9"/>
  </w:num>
  <w:num w:numId="20">
    <w:abstractNumId w:val="12"/>
  </w:num>
  <w:num w:numId="21">
    <w:abstractNumId w:val="7"/>
  </w:num>
  <w:num w:numId="22">
    <w:abstractNumId w:val="33"/>
  </w:num>
  <w:num w:numId="23">
    <w:abstractNumId w:val="21"/>
  </w:num>
  <w:num w:numId="24">
    <w:abstractNumId w:val="1"/>
  </w:num>
  <w:num w:numId="25">
    <w:abstractNumId w:val="16"/>
  </w:num>
  <w:num w:numId="26">
    <w:abstractNumId w:val="5"/>
  </w:num>
  <w:num w:numId="27">
    <w:abstractNumId w:val="3"/>
  </w:num>
  <w:num w:numId="28">
    <w:abstractNumId w:val="8"/>
  </w:num>
  <w:num w:numId="29">
    <w:abstractNumId w:val="26"/>
  </w:num>
  <w:num w:numId="30">
    <w:abstractNumId w:val="30"/>
  </w:num>
  <w:num w:numId="31">
    <w:abstractNumId w:val="31"/>
  </w:num>
  <w:num w:numId="32">
    <w:abstractNumId w:val="11"/>
  </w:num>
  <w:num w:numId="33">
    <w:abstractNumId w:val="18"/>
  </w:num>
  <w:num w:numId="34">
    <w:abstractNumId w:val="1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A4"/>
    <w:rsid w:val="00004286"/>
    <w:rsid w:val="000065B4"/>
    <w:rsid w:val="00007625"/>
    <w:rsid w:val="00007CA4"/>
    <w:rsid w:val="00013196"/>
    <w:rsid w:val="00013291"/>
    <w:rsid w:val="00013A28"/>
    <w:rsid w:val="00016AF0"/>
    <w:rsid w:val="000201CB"/>
    <w:rsid w:val="000214CF"/>
    <w:rsid w:val="000241EC"/>
    <w:rsid w:val="00024DCD"/>
    <w:rsid w:val="00030E25"/>
    <w:rsid w:val="00031944"/>
    <w:rsid w:val="000354DE"/>
    <w:rsid w:val="00036408"/>
    <w:rsid w:val="00040B86"/>
    <w:rsid w:val="00041A3E"/>
    <w:rsid w:val="00045994"/>
    <w:rsid w:val="00047C0A"/>
    <w:rsid w:val="00060BE6"/>
    <w:rsid w:val="00062E44"/>
    <w:rsid w:val="00063773"/>
    <w:rsid w:val="00072589"/>
    <w:rsid w:val="00075AA6"/>
    <w:rsid w:val="00076E3B"/>
    <w:rsid w:val="000818C0"/>
    <w:rsid w:val="000907D7"/>
    <w:rsid w:val="00090C13"/>
    <w:rsid w:val="00095E0E"/>
    <w:rsid w:val="0009614A"/>
    <w:rsid w:val="000A7A5F"/>
    <w:rsid w:val="000C358C"/>
    <w:rsid w:val="000C38A6"/>
    <w:rsid w:val="000C4AE9"/>
    <w:rsid w:val="000C67A9"/>
    <w:rsid w:val="000D09D7"/>
    <w:rsid w:val="000D0C34"/>
    <w:rsid w:val="000D2714"/>
    <w:rsid w:val="000E490E"/>
    <w:rsid w:val="00106B0C"/>
    <w:rsid w:val="00112D61"/>
    <w:rsid w:val="001144F9"/>
    <w:rsid w:val="00115910"/>
    <w:rsid w:val="001202EF"/>
    <w:rsid w:val="001257B5"/>
    <w:rsid w:val="001275F8"/>
    <w:rsid w:val="00127CCD"/>
    <w:rsid w:val="0013157E"/>
    <w:rsid w:val="00132ACD"/>
    <w:rsid w:val="00134F84"/>
    <w:rsid w:val="0014047A"/>
    <w:rsid w:val="00140A1E"/>
    <w:rsid w:val="00141A13"/>
    <w:rsid w:val="00142627"/>
    <w:rsid w:val="0014397E"/>
    <w:rsid w:val="0014508F"/>
    <w:rsid w:val="00150666"/>
    <w:rsid w:val="00150851"/>
    <w:rsid w:val="00152921"/>
    <w:rsid w:val="001543FB"/>
    <w:rsid w:val="0015500F"/>
    <w:rsid w:val="00157CBE"/>
    <w:rsid w:val="001603B0"/>
    <w:rsid w:val="001609AE"/>
    <w:rsid w:val="00163929"/>
    <w:rsid w:val="00163F22"/>
    <w:rsid w:val="0016558C"/>
    <w:rsid w:val="00173D5C"/>
    <w:rsid w:val="00176C30"/>
    <w:rsid w:val="0017731C"/>
    <w:rsid w:val="00181577"/>
    <w:rsid w:val="001936B6"/>
    <w:rsid w:val="00193B62"/>
    <w:rsid w:val="001A0844"/>
    <w:rsid w:val="001A0CDE"/>
    <w:rsid w:val="001B0797"/>
    <w:rsid w:val="001B1066"/>
    <w:rsid w:val="001B260E"/>
    <w:rsid w:val="001C46E4"/>
    <w:rsid w:val="001D6780"/>
    <w:rsid w:val="001D7F46"/>
    <w:rsid w:val="001E042A"/>
    <w:rsid w:val="001E5D80"/>
    <w:rsid w:val="001F014E"/>
    <w:rsid w:val="001F378A"/>
    <w:rsid w:val="001F43A2"/>
    <w:rsid w:val="001F47C7"/>
    <w:rsid w:val="00201B22"/>
    <w:rsid w:val="00201B29"/>
    <w:rsid w:val="00207404"/>
    <w:rsid w:val="002104A9"/>
    <w:rsid w:val="0021374A"/>
    <w:rsid w:val="002202F3"/>
    <w:rsid w:val="0022117D"/>
    <w:rsid w:val="00223B6B"/>
    <w:rsid w:val="00225628"/>
    <w:rsid w:val="002263E2"/>
    <w:rsid w:val="00232570"/>
    <w:rsid w:val="002337D8"/>
    <w:rsid w:val="00240B5A"/>
    <w:rsid w:val="00241522"/>
    <w:rsid w:val="002424B0"/>
    <w:rsid w:val="00250AD3"/>
    <w:rsid w:val="00251075"/>
    <w:rsid w:val="00253B02"/>
    <w:rsid w:val="002544F6"/>
    <w:rsid w:val="002566E0"/>
    <w:rsid w:val="00257436"/>
    <w:rsid w:val="00257FDF"/>
    <w:rsid w:val="00261F4B"/>
    <w:rsid w:val="00262F83"/>
    <w:rsid w:val="00265BCC"/>
    <w:rsid w:val="0026761B"/>
    <w:rsid w:val="002713A6"/>
    <w:rsid w:val="002727C6"/>
    <w:rsid w:val="0027756B"/>
    <w:rsid w:val="0028460D"/>
    <w:rsid w:val="002859CD"/>
    <w:rsid w:val="002862FC"/>
    <w:rsid w:val="00290E31"/>
    <w:rsid w:val="002A0563"/>
    <w:rsid w:val="002A1F7E"/>
    <w:rsid w:val="002A383A"/>
    <w:rsid w:val="002A4E8B"/>
    <w:rsid w:val="002A62C3"/>
    <w:rsid w:val="002A70D3"/>
    <w:rsid w:val="002B0B53"/>
    <w:rsid w:val="002B2B19"/>
    <w:rsid w:val="002B31C1"/>
    <w:rsid w:val="002B4D21"/>
    <w:rsid w:val="002B7C19"/>
    <w:rsid w:val="002C4539"/>
    <w:rsid w:val="002C786B"/>
    <w:rsid w:val="002D2811"/>
    <w:rsid w:val="002D516A"/>
    <w:rsid w:val="002E3A13"/>
    <w:rsid w:val="002E442B"/>
    <w:rsid w:val="002E4B73"/>
    <w:rsid w:val="002E5AE3"/>
    <w:rsid w:val="002F03B4"/>
    <w:rsid w:val="002F1149"/>
    <w:rsid w:val="002F1547"/>
    <w:rsid w:val="002F55A9"/>
    <w:rsid w:val="002F56C1"/>
    <w:rsid w:val="002F60AA"/>
    <w:rsid w:val="00307287"/>
    <w:rsid w:val="00307C15"/>
    <w:rsid w:val="00310735"/>
    <w:rsid w:val="00314635"/>
    <w:rsid w:val="003166AA"/>
    <w:rsid w:val="00317952"/>
    <w:rsid w:val="00320D2A"/>
    <w:rsid w:val="00322F4C"/>
    <w:rsid w:val="00323DB3"/>
    <w:rsid w:val="00330E87"/>
    <w:rsid w:val="00331E6E"/>
    <w:rsid w:val="00340BF4"/>
    <w:rsid w:val="00351D6C"/>
    <w:rsid w:val="0035606C"/>
    <w:rsid w:val="0035677A"/>
    <w:rsid w:val="00356E83"/>
    <w:rsid w:val="00360C83"/>
    <w:rsid w:val="003671FE"/>
    <w:rsid w:val="003675EC"/>
    <w:rsid w:val="003736D8"/>
    <w:rsid w:val="00375E5A"/>
    <w:rsid w:val="0038306D"/>
    <w:rsid w:val="00385837"/>
    <w:rsid w:val="00390733"/>
    <w:rsid w:val="003A1618"/>
    <w:rsid w:val="003A3E67"/>
    <w:rsid w:val="003A6404"/>
    <w:rsid w:val="003B5AAA"/>
    <w:rsid w:val="003B67DF"/>
    <w:rsid w:val="003B6E98"/>
    <w:rsid w:val="003C0480"/>
    <w:rsid w:val="003C2E27"/>
    <w:rsid w:val="003C3C95"/>
    <w:rsid w:val="003C7B03"/>
    <w:rsid w:val="003D2615"/>
    <w:rsid w:val="003D453F"/>
    <w:rsid w:val="003D72EB"/>
    <w:rsid w:val="003D7970"/>
    <w:rsid w:val="003E00BA"/>
    <w:rsid w:val="003E04E0"/>
    <w:rsid w:val="003E2824"/>
    <w:rsid w:val="003E3E63"/>
    <w:rsid w:val="003E4928"/>
    <w:rsid w:val="003E542E"/>
    <w:rsid w:val="003F613D"/>
    <w:rsid w:val="003F75B4"/>
    <w:rsid w:val="004038D3"/>
    <w:rsid w:val="00404D13"/>
    <w:rsid w:val="0040623A"/>
    <w:rsid w:val="00406D66"/>
    <w:rsid w:val="004118FE"/>
    <w:rsid w:val="00412196"/>
    <w:rsid w:val="0041314F"/>
    <w:rsid w:val="00415D00"/>
    <w:rsid w:val="00421D0A"/>
    <w:rsid w:val="00427440"/>
    <w:rsid w:val="004314B6"/>
    <w:rsid w:val="0043178A"/>
    <w:rsid w:val="00432BF2"/>
    <w:rsid w:val="00433436"/>
    <w:rsid w:val="004335CB"/>
    <w:rsid w:val="00433994"/>
    <w:rsid w:val="00440198"/>
    <w:rsid w:val="00442658"/>
    <w:rsid w:val="00443D74"/>
    <w:rsid w:val="00445ED7"/>
    <w:rsid w:val="004514CA"/>
    <w:rsid w:val="00453629"/>
    <w:rsid w:val="00453785"/>
    <w:rsid w:val="00455F55"/>
    <w:rsid w:val="0045671F"/>
    <w:rsid w:val="004570CA"/>
    <w:rsid w:val="00457613"/>
    <w:rsid w:val="004640C1"/>
    <w:rsid w:val="00464D3D"/>
    <w:rsid w:val="00475474"/>
    <w:rsid w:val="00475928"/>
    <w:rsid w:val="0048165F"/>
    <w:rsid w:val="00481800"/>
    <w:rsid w:val="004829A9"/>
    <w:rsid w:val="00484520"/>
    <w:rsid w:val="00485374"/>
    <w:rsid w:val="00491032"/>
    <w:rsid w:val="004943DF"/>
    <w:rsid w:val="004A442E"/>
    <w:rsid w:val="004A5F4A"/>
    <w:rsid w:val="004B1D4F"/>
    <w:rsid w:val="004B57F4"/>
    <w:rsid w:val="004B62F3"/>
    <w:rsid w:val="004C0882"/>
    <w:rsid w:val="004C48E6"/>
    <w:rsid w:val="004D39D7"/>
    <w:rsid w:val="004D3A54"/>
    <w:rsid w:val="004D52CF"/>
    <w:rsid w:val="004E05AD"/>
    <w:rsid w:val="004E2791"/>
    <w:rsid w:val="004F01D0"/>
    <w:rsid w:val="004F0B3D"/>
    <w:rsid w:val="004F53B8"/>
    <w:rsid w:val="004F5846"/>
    <w:rsid w:val="004F79AE"/>
    <w:rsid w:val="005004EC"/>
    <w:rsid w:val="00501560"/>
    <w:rsid w:val="00505637"/>
    <w:rsid w:val="005116E5"/>
    <w:rsid w:val="00511733"/>
    <w:rsid w:val="0051517D"/>
    <w:rsid w:val="00521846"/>
    <w:rsid w:val="00523153"/>
    <w:rsid w:val="0052379C"/>
    <w:rsid w:val="00530B8A"/>
    <w:rsid w:val="0053133A"/>
    <w:rsid w:val="00531A7C"/>
    <w:rsid w:val="00531C13"/>
    <w:rsid w:val="00532FE7"/>
    <w:rsid w:val="00535111"/>
    <w:rsid w:val="00536AA8"/>
    <w:rsid w:val="00541CDC"/>
    <w:rsid w:val="00541FBA"/>
    <w:rsid w:val="00554C21"/>
    <w:rsid w:val="00560A5D"/>
    <w:rsid w:val="00562196"/>
    <w:rsid w:val="005627CD"/>
    <w:rsid w:val="0056375A"/>
    <w:rsid w:val="00563C54"/>
    <w:rsid w:val="005710C4"/>
    <w:rsid w:val="00571EC2"/>
    <w:rsid w:val="00577BAC"/>
    <w:rsid w:val="00581F84"/>
    <w:rsid w:val="00591700"/>
    <w:rsid w:val="00594DAF"/>
    <w:rsid w:val="005A3FE0"/>
    <w:rsid w:val="005A4910"/>
    <w:rsid w:val="005A6A9B"/>
    <w:rsid w:val="005A6F3E"/>
    <w:rsid w:val="005A767D"/>
    <w:rsid w:val="005B31FD"/>
    <w:rsid w:val="005B419D"/>
    <w:rsid w:val="005C2973"/>
    <w:rsid w:val="005C5A76"/>
    <w:rsid w:val="005D6D00"/>
    <w:rsid w:val="005E3E0D"/>
    <w:rsid w:val="005E5109"/>
    <w:rsid w:val="005E5243"/>
    <w:rsid w:val="005E5BF0"/>
    <w:rsid w:val="005F3BA8"/>
    <w:rsid w:val="005F5418"/>
    <w:rsid w:val="00605280"/>
    <w:rsid w:val="006054D5"/>
    <w:rsid w:val="00606C53"/>
    <w:rsid w:val="0061177F"/>
    <w:rsid w:val="00615266"/>
    <w:rsid w:val="006153C7"/>
    <w:rsid w:val="00622E91"/>
    <w:rsid w:val="006319B7"/>
    <w:rsid w:val="006336E3"/>
    <w:rsid w:val="00633D51"/>
    <w:rsid w:val="00636C97"/>
    <w:rsid w:val="00640ADB"/>
    <w:rsid w:val="0064505C"/>
    <w:rsid w:val="00646873"/>
    <w:rsid w:val="006517BA"/>
    <w:rsid w:val="006536D6"/>
    <w:rsid w:val="00657C37"/>
    <w:rsid w:val="006624DB"/>
    <w:rsid w:val="006632B3"/>
    <w:rsid w:val="00664DE3"/>
    <w:rsid w:val="00667E6F"/>
    <w:rsid w:val="00676971"/>
    <w:rsid w:val="0068284A"/>
    <w:rsid w:val="006850E5"/>
    <w:rsid w:val="00690530"/>
    <w:rsid w:val="00691A72"/>
    <w:rsid w:val="0069407F"/>
    <w:rsid w:val="006A1F5F"/>
    <w:rsid w:val="006A2CB3"/>
    <w:rsid w:val="006A50E0"/>
    <w:rsid w:val="006A54E8"/>
    <w:rsid w:val="006A6D44"/>
    <w:rsid w:val="006A7FE9"/>
    <w:rsid w:val="006B177C"/>
    <w:rsid w:val="006C1FB9"/>
    <w:rsid w:val="006C2C9F"/>
    <w:rsid w:val="006C4C36"/>
    <w:rsid w:val="006C5CB3"/>
    <w:rsid w:val="006D1EDB"/>
    <w:rsid w:val="006D2BEC"/>
    <w:rsid w:val="006D35EB"/>
    <w:rsid w:val="006D5942"/>
    <w:rsid w:val="006D658C"/>
    <w:rsid w:val="006E0CFF"/>
    <w:rsid w:val="006E498F"/>
    <w:rsid w:val="006F1A43"/>
    <w:rsid w:val="006F455D"/>
    <w:rsid w:val="006F520F"/>
    <w:rsid w:val="006F6804"/>
    <w:rsid w:val="006F6FAF"/>
    <w:rsid w:val="00702640"/>
    <w:rsid w:val="007065D1"/>
    <w:rsid w:val="00707F87"/>
    <w:rsid w:val="0072214A"/>
    <w:rsid w:val="00724125"/>
    <w:rsid w:val="007343B8"/>
    <w:rsid w:val="00734DF9"/>
    <w:rsid w:val="007359FA"/>
    <w:rsid w:val="00744957"/>
    <w:rsid w:val="007461AC"/>
    <w:rsid w:val="00750129"/>
    <w:rsid w:val="00750417"/>
    <w:rsid w:val="00754100"/>
    <w:rsid w:val="0076067C"/>
    <w:rsid w:val="00760A75"/>
    <w:rsid w:val="00764B5F"/>
    <w:rsid w:val="007671B2"/>
    <w:rsid w:val="00770833"/>
    <w:rsid w:val="00770996"/>
    <w:rsid w:val="007733D0"/>
    <w:rsid w:val="00773697"/>
    <w:rsid w:val="00786A26"/>
    <w:rsid w:val="00791891"/>
    <w:rsid w:val="00792357"/>
    <w:rsid w:val="00792B57"/>
    <w:rsid w:val="00793F2F"/>
    <w:rsid w:val="00794C0C"/>
    <w:rsid w:val="007A2956"/>
    <w:rsid w:val="007B2575"/>
    <w:rsid w:val="007B370E"/>
    <w:rsid w:val="007B3C3C"/>
    <w:rsid w:val="007B460F"/>
    <w:rsid w:val="007B56A2"/>
    <w:rsid w:val="007C0F4D"/>
    <w:rsid w:val="007D067D"/>
    <w:rsid w:val="007D1E1E"/>
    <w:rsid w:val="007D52EE"/>
    <w:rsid w:val="007E0AFD"/>
    <w:rsid w:val="007E1737"/>
    <w:rsid w:val="007E1EE6"/>
    <w:rsid w:val="007E3BD7"/>
    <w:rsid w:val="007E5AFF"/>
    <w:rsid w:val="007E6634"/>
    <w:rsid w:val="007F0D78"/>
    <w:rsid w:val="007F28AA"/>
    <w:rsid w:val="007F5468"/>
    <w:rsid w:val="0080450C"/>
    <w:rsid w:val="008062C7"/>
    <w:rsid w:val="0080662B"/>
    <w:rsid w:val="008107A0"/>
    <w:rsid w:val="00810F32"/>
    <w:rsid w:val="008124E3"/>
    <w:rsid w:val="00812D49"/>
    <w:rsid w:val="0081418A"/>
    <w:rsid w:val="0081490A"/>
    <w:rsid w:val="00814AC4"/>
    <w:rsid w:val="00815BC9"/>
    <w:rsid w:val="00827A2E"/>
    <w:rsid w:val="00830434"/>
    <w:rsid w:val="00831184"/>
    <w:rsid w:val="00832504"/>
    <w:rsid w:val="00832D18"/>
    <w:rsid w:val="00835460"/>
    <w:rsid w:val="00835D89"/>
    <w:rsid w:val="00841AB9"/>
    <w:rsid w:val="0084465D"/>
    <w:rsid w:val="00852D2E"/>
    <w:rsid w:val="008711ED"/>
    <w:rsid w:val="00871382"/>
    <w:rsid w:val="0087335D"/>
    <w:rsid w:val="00880F4D"/>
    <w:rsid w:val="0088135B"/>
    <w:rsid w:val="00883DF1"/>
    <w:rsid w:val="0088432A"/>
    <w:rsid w:val="00886FB3"/>
    <w:rsid w:val="00887D80"/>
    <w:rsid w:val="00887DA0"/>
    <w:rsid w:val="00892329"/>
    <w:rsid w:val="00892C78"/>
    <w:rsid w:val="008A285C"/>
    <w:rsid w:val="008A6F7F"/>
    <w:rsid w:val="008B3D2E"/>
    <w:rsid w:val="008B4014"/>
    <w:rsid w:val="008B45CD"/>
    <w:rsid w:val="008B7D13"/>
    <w:rsid w:val="008B7D73"/>
    <w:rsid w:val="008C3FC3"/>
    <w:rsid w:val="008D3D0C"/>
    <w:rsid w:val="008D467F"/>
    <w:rsid w:val="008E2AC7"/>
    <w:rsid w:val="008E39ED"/>
    <w:rsid w:val="008E6637"/>
    <w:rsid w:val="008E7DE8"/>
    <w:rsid w:val="008F1CCA"/>
    <w:rsid w:val="008F2A76"/>
    <w:rsid w:val="008F2F6D"/>
    <w:rsid w:val="008F35B2"/>
    <w:rsid w:val="008F3F40"/>
    <w:rsid w:val="008F435A"/>
    <w:rsid w:val="008F6B41"/>
    <w:rsid w:val="009048C9"/>
    <w:rsid w:val="009048F4"/>
    <w:rsid w:val="00904C62"/>
    <w:rsid w:val="009100A7"/>
    <w:rsid w:val="00913069"/>
    <w:rsid w:val="00913A99"/>
    <w:rsid w:val="00913C57"/>
    <w:rsid w:val="009216ED"/>
    <w:rsid w:val="009230EA"/>
    <w:rsid w:val="00925DF0"/>
    <w:rsid w:val="009266B5"/>
    <w:rsid w:val="00934A28"/>
    <w:rsid w:val="00940EBC"/>
    <w:rsid w:val="00941496"/>
    <w:rsid w:val="00941C29"/>
    <w:rsid w:val="00943DA2"/>
    <w:rsid w:val="0094780E"/>
    <w:rsid w:val="00950D63"/>
    <w:rsid w:val="00951449"/>
    <w:rsid w:val="0095446E"/>
    <w:rsid w:val="00955547"/>
    <w:rsid w:val="00957655"/>
    <w:rsid w:val="0096019A"/>
    <w:rsid w:val="009667CC"/>
    <w:rsid w:val="009671EE"/>
    <w:rsid w:val="009726F8"/>
    <w:rsid w:val="00975B26"/>
    <w:rsid w:val="009829C3"/>
    <w:rsid w:val="00984876"/>
    <w:rsid w:val="00986876"/>
    <w:rsid w:val="00990D53"/>
    <w:rsid w:val="009948B4"/>
    <w:rsid w:val="0099701F"/>
    <w:rsid w:val="009A07D9"/>
    <w:rsid w:val="009A11BD"/>
    <w:rsid w:val="009A1BCC"/>
    <w:rsid w:val="009A4753"/>
    <w:rsid w:val="009B0E8B"/>
    <w:rsid w:val="009B38F6"/>
    <w:rsid w:val="009B4D3B"/>
    <w:rsid w:val="009C1F50"/>
    <w:rsid w:val="009C5B4E"/>
    <w:rsid w:val="009C6E57"/>
    <w:rsid w:val="009D043A"/>
    <w:rsid w:val="009E08A4"/>
    <w:rsid w:val="009E2C3C"/>
    <w:rsid w:val="009F42BC"/>
    <w:rsid w:val="009F42D8"/>
    <w:rsid w:val="00A04A07"/>
    <w:rsid w:val="00A0502A"/>
    <w:rsid w:val="00A05FCB"/>
    <w:rsid w:val="00A07F43"/>
    <w:rsid w:val="00A146AA"/>
    <w:rsid w:val="00A17A1A"/>
    <w:rsid w:val="00A248E7"/>
    <w:rsid w:val="00A25F9E"/>
    <w:rsid w:val="00A276A3"/>
    <w:rsid w:val="00A27C5F"/>
    <w:rsid w:val="00A309A4"/>
    <w:rsid w:val="00A32FFF"/>
    <w:rsid w:val="00A33F61"/>
    <w:rsid w:val="00A35C1A"/>
    <w:rsid w:val="00A4399B"/>
    <w:rsid w:val="00A43A2C"/>
    <w:rsid w:val="00A517BF"/>
    <w:rsid w:val="00A52C4A"/>
    <w:rsid w:val="00A55B08"/>
    <w:rsid w:val="00A57329"/>
    <w:rsid w:val="00A617F4"/>
    <w:rsid w:val="00A61AF0"/>
    <w:rsid w:val="00A61C94"/>
    <w:rsid w:val="00A66FF2"/>
    <w:rsid w:val="00A702EC"/>
    <w:rsid w:val="00A71A28"/>
    <w:rsid w:val="00A744E0"/>
    <w:rsid w:val="00A75D65"/>
    <w:rsid w:val="00A8661A"/>
    <w:rsid w:val="00A876A4"/>
    <w:rsid w:val="00A960AF"/>
    <w:rsid w:val="00AA233E"/>
    <w:rsid w:val="00AA2360"/>
    <w:rsid w:val="00AB0CA7"/>
    <w:rsid w:val="00AB64FA"/>
    <w:rsid w:val="00AC161E"/>
    <w:rsid w:val="00AC1F8E"/>
    <w:rsid w:val="00AC51F4"/>
    <w:rsid w:val="00AD2471"/>
    <w:rsid w:val="00AD26B6"/>
    <w:rsid w:val="00AD2730"/>
    <w:rsid w:val="00AD5FCB"/>
    <w:rsid w:val="00AE694E"/>
    <w:rsid w:val="00AE6C2C"/>
    <w:rsid w:val="00AF2BA5"/>
    <w:rsid w:val="00AF5FBA"/>
    <w:rsid w:val="00AF7EAA"/>
    <w:rsid w:val="00B01F02"/>
    <w:rsid w:val="00B02680"/>
    <w:rsid w:val="00B04580"/>
    <w:rsid w:val="00B061ED"/>
    <w:rsid w:val="00B10A49"/>
    <w:rsid w:val="00B15E4B"/>
    <w:rsid w:val="00B20A48"/>
    <w:rsid w:val="00B22E21"/>
    <w:rsid w:val="00B2335E"/>
    <w:rsid w:val="00B23A37"/>
    <w:rsid w:val="00B23F64"/>
    <w:rsid w:val="00B313F9"/>
    <w:rsid w:val="00B338ED"/>
    <w:rsid w:val="00B37212"/>
    <w:rsid w:val="00B43B78"/>
    <w:rsid w:val="00B44A01"/>
    <w:rsid w:val="00B44C58"/>
    <w:rsid w:val="00B44F4C"/>
    <w:rsid w:val="00B4737A"/>
    <w:rsid w:val="00B47715"/>
    <w:rsid w:val="00B51452"/>
    <w:rsid w:val="00B52360"/>
    <w:rsid w:val="00B54B83"/>
    <w:rsid w:val="00B60E08"/>
    <w:rsid w:val="00B62D0F"/>
    <w:rsid w:val="00B66A7E"/>
    <w:rsid w:val="00B70661"/>
    <w:rsid w:val="00B70999"/>
    <w:rsid w:val="00B731EE"/>
    <w:rsid w:val="00B77ABF"/>
    <w:rsid w:val="00B80121"/>
    <w:rsid w:val="00B84997"/>
    <w:rsid w:val="00B85C36"/>
    <w:rsid w:val="00B87D9C"/>
    <w:rsid w:val="00B87E8F"/>
    <w:rsid w:val="00B91CCF"/>
    <w:rsid w:val="00B93621"/>
    <w:rsid w:val="00B93F40"/>
    <w:rsid w:val="00B965AA"/>
    <w:rsid w:val="00BA04C0"/>
    <w:rsid w:val="00BA15C1"/>
    <w:rsid w:val="00BB0A54"/>
    <w:rsid w:val="00BB1AE4"/>
    <w:rsid w:val="00BB23BB"/>
    <w:rsid w:val="00BB3F21"/>
    <w:rsid w:val="00BB421C"/>
    <w:rsid w:val="00BB4C59"/>
    <w:rsid w:val="00BB7886"/>
    <w:rsid w:val="00BB7D13"/>
    <w:rsid w:val="00BC04BF"/>
    <w:rsid w:val="00BC3A61"/>
    <w:rsid w:val="00BC3CE2"/>
    <w:rsid w:val="00BD2F7A"/>
    <w:rsid w:val="00BD37A6"/>
    <w:rsid w:val="00BD4AEB"/>
    <w:rsid w:val="00BD4F82"/>
    <w:rsid w:val="00BE0F1B"/>
    <w:rsid w:val="00BE1A78"/>
    <w:rsid w:val="00BE33D0"/>
    <w:rsid w:val="00BE5E0D"/>
    <w:rsid w:val="00BF459B"/>
    <w:rsid w:val="00BF4BF7"/>
    <w:rsid w:val="00BF65CC"/>
    <w:rsid w:val="00C001C1"/>
    <w:rsid w:val="00C038D4"/>
    <w:rsid w:val="00C069D6"/>
    <w:rsid w:val="00C14BAB"/>
    <w:rsid w:val="00C158DD"/>
    <w:rsid w:val="00C23436"/>
    <w:rsid w:val="00C3721C"/>
    <w:rsid w:val="00C415F8"/>
    <w:rsid w:val="00C45F72"/>
    <w:rsid w:val="00C47729"/>
    <w:rsid w:val="00C527CA"/>
    <w:rsid w:val="00C60E7F"/>
    <w:rsid w:val="00C615DE"/>
    <w:rsid w:val="00C61702"/>
    <w:rsid w:val="00C663C8"/>
    <w:rsid w:val="00C70CE5"/>
    <w:rsid w:val="00C74DF7"/>
    <w:rsid w:val="00C7506C"/>
    <w:rsid w:val="00C77950"/>
    <w:rsid w:val="00C868C2"/>
    <w:rsid w:val="00CA00C0"/>
    <w:rsid w:val="00CA3027"/>
    <w:rsid w:val="00CA45EF"/>
    <w:rsid w:val="00CA626C"/>
    <w:rsid w:val="00CA641D"/>
    <w:rsid w:val="00CB1B46"/>
    <w:rsid w:val="00CB44B0"/>
    <w:rsid w:val="00CB54F7"/>
    <w:rsid w:val="00CB7C01"/>
    <w:rsid w:val="00CC796D"/>
    <w:rsid w:val="00CC7FB2"/>
    <w:rsid w:val="00CD248D"/>
    <w:rsid w:val="00CD7138"/>
    <w:rsid w:val="00CE3F50"/>
    <w:rsid w:val="00CE6434"/>
    <w:rsid w:val="00CF2A94"/>
    <w:rsid w:val="00CF41D8"/>
    <w:rsid w:val="00CF44D8"/>
    <w:rsid w:val="00D01024"/>
    <w:rsid w:val="00D03712"/>
    <w:rsid w:val="00D117F2"/>
    <w:rsid w:val="00D137C5"/>
    <w:rsid w:val="00D16180"/>
    <w:rsid w:val="00D340C8"/>
    <w:rsid w:val="00D346C3"/>
    <w:rsid w:val="00D356FF"/>
    <w:rsid w:val="00D3613A"/>
    <w:rsid w:val="00D40945"/>
    <w:rsid w:val="00D43218"/>
    <w:rsid w:val="00D46CC2"/>
    <w:rsid w:val="00D51228"/>
    <w:rsid w:val="00D514DE"/>
    <w:rsid w:val="00D5372E"/>
    <w:rsid w:val="00D60B88"/>
    <w:rsid w:val="00D64E46"/>
    <w:rsid w:val="00D6566B"/>
    <w:rsid w:val="00D66C57"/>
    <w:rsid w:val="00D7070B"/>
    <w:rsid w:val="00D74018"/>
    <w:rsid w:val="00D75F1A"/>
    <w:rsid w:val="00D7672C"/>
    <w:rsid w:val="00D76BA1"/>
    <w:rsid w:val="00D8498A"/>
    <w:rsid w:val="00D858CD"/>
    <w:rsid w:val="00D914A2"/>
    <w:rsid w:val="00D91EE4"/>
    <w:rsid w:val="00D92E10"/>
    <w:rsid w:val="00D9352D"/>
    <w:rsid w:val="00D9435D"/>
    <w:rsid w:val="00D9724A"/>
    <w:rsid w:val="00D97AE2"/>
    <w:rsid w:val="00DA2339"/>
    <w:rsid w:val="00DA5008"/>
    <w:rsid w:val="00DB05BB"/>
    <w:rsid w:val="00DB4AB1"/>
    <w:rsid w:val="00DB51B0"/>
    <w:rsid w:val="00DB735C"/>
    <w:rsid w:val="00DC61F1"/>
    <w:rsid w:val="00DC6449"/>
    <w:rsid w:val="00DD2B9C"/>
    <w:rsid w:val="00DD3BA2"/>
    <w:rsid w:val="00DD4716"/>
    <w:rsid w:val="00DD5B56"/>
    <w:rsid w:val="00DD6693"/>
    <w:rsid w:val="00DE0EAA"/>
    <w:rsid w:val="00DF1C34"/>
    <w:rsid w:val="00DF260C"/>
    <w:rsid w:val="00DF3BB7"/>
    <w:rsid w:val="00DF43F4"/>
    <w:rsid w:val="00E03D6D"/>
    <w:rsid w:val="00E05DDA"/>
    <w:rsid w:val="00E05ECD"/>
    <w:rsid w:val="00E10B69"/>
    <w:rsid w:val="00E12F2C"/>
    <w:rsid w:val="00E17110"/>
    <w:rsid w:val="00E21E82"/>
    <w:rsid w:val="00E230BF"/>
    <w:rsid w:val="00E24D29"/>
    <w:rsid w:val="00E266FB"/>
    <w:rsid w:val="00E336F7"/>
    <w:rsid w:val="00E418B7"/>
    <w:rsid w:val="00E43031"/>
    <w:rsid w:val="00E52AB9"/>
    <w:rsid w:val="00E54ACB"/>
    <w:rsid w:val="00E5567C"/>
    <w:rsid w:val="00E56324"/>
    <w:rsid w:val="00E567E0"/>
    <w:rsid w:val="00E57258"/>
    <w:rsid w:val="00E579E8"/>
    <w:rsid w:val="00E57A65"/>
    <w:rsid w:val="00E57A83"/>
    <w:rsid w:val="00E61234"/>
    <w:rsid w:val="00E61EE4"/>
    <w:rsid w:val="00E62FB6"/>
    <w:rsid w:val="00E638A1"/>
    <w:rsid w:val="00E64AF8"/>
    <w:rsid w:val="00E704DF"/>
    <w:rsid w:val="00E70E4C"/>
    <w:rsid w:val="00E70F55"/>
    <w:rsid w:val="00E75B08"/>
    <w:rsid w:val="00E81F76"/>
    <w:rsid w:val="00E824E7"/>
    <w:rsid w:val="00E827F7"/>
    <w:rsid w:val="00E87F04"/>
    <w:rsid w:val="00E9045D"/>
    <w:rsid w:val="00E91950"/>
    <w:rsid w:val="00E949BF"/>
    <w:rsid w:val="00E94A6D"/>
    <w:rsid w:val="00E9513F"/>
    <w:rsid w:val="00E96CE7"/>
    <w:rsid w:val="00EA6212"/>
    <w:rsid w:val="00EC2307"/>
    <w:rsid w:val="00EC2856"/>
    <w:rsid w:val="00EC2B2B"/>
    <w:rsid w:val="00EC536B"/>
    <w:rsid w:val="00ED18D7"/>
    <w:rsid w:val="00ED21EF"/>
    <w:rsid w:val="00ED5819"/>
    <w:rsid w:val="00ED6F77"/>
    <w:rsid w:val="00EE66CE"/>
    <w:rsid w:val="00EE6AC2"/>
    <w:rsid w:val="00EF0658"/>
    <w:rsid w:val="00EF21DF"/>
    <w:rsid w:val="00EF2280"/>
    <w:rsid w:val="00EF2448"/>
    <w:rsid w:val="00F00509"/>
    <w:rsid w:val="00F04B2F"/>
    <w:rsid w:val="00F05BD0"/>
    <w:rsid w:val="00F07D07"/>
    <w:rsid w:val="00F1168C"/>
    <w:rsid w:val="00F23C9C"/>
    <w:rsid w:val="00F25E17"/>
    <w:rsid w:val="00F25EDF"/>
    <w:rsid w:val="00F31C48"/>
    <w:rsid w:val="00F406F5"/>
    <w:rsid w:val="00F4124B"/>
    <w:rsid w:val="00F43A65"/>
    <w:rsid w:val="00F43FA5"/>
    <w:rsid w:val="00F462C5"/>
    <w:rsid w:val="00F4747B"/>
    <w:rsid w:val="00F52693"/>
    <w:rsid w:val="00F52CF7"/>
    <w:rsid w:val="00F578E1"/>
    <w:rsid w:val="00F62293"/>
    <w:rsid w:val="00F62E66"/>
    <w:rsid w:val="00F63514"/>
    <w:rsid w:val="00F66438"/>
    <w:rsid w:val="00F7096E"/>
    <w:rsid w:val="00F7199F"/>
    <w:rsid w:val="00F71FBC"/>
    <w:rsid w:val="00F7523C"/>
    <w:rsid w:val="00F76692"/>
    <w:rsid w:val="00F76D11"/>
    <w:rsid w:val="00F778C0"/>
    <w:rsid w:val="00F81139"/>
    <w:rsid w:val="00F812CF"/>
    <w:rsid w:val="00F87487"/>
    <w:rsid w:val="00F90021"/>
    <w:rsid w:val="00F90AEE"/>
    <w:rsid w:val="00F95933"/>
    <w:rsid w:val="00FA40CC"/>
    <w:rsid w:val="00FA58BF"/>
    <w:rsid w:val="00FB565F"/>
    <w:rsid w:val="00FC3ADB"/>
    <w:rsid w:val="00FC5343"/>
    <w:rsid w:val="00FD352D"/>
    <w:rsid w:val="00FD4641"/>
    <w:rsid w:val="00FD5A92"/>
    <w:rsid w:val="00FD5F86"/>
    <w:rsid w:val="00FE2AC2"/>
    <w:rsid w:val="00FF1C3A"/>
    <w:rsid w:val="00FF3540"/>
    <w:rsid w:val="00FF62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1B91"/>
  <w15:docId w15:val="{ABEF8E64-1666-4678-BEDE-D771CC5F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CA4"/>
  </w:style>
  <w:style w:type="paragraph" w:styleId="Heading1">
    <w:name w:val="heading 1"/>
    <w:basedOn w:val="Normal"/>
    <w:link w:val="Heading1Char"/>
    <w:uiPriority w:val="9"/>
    <w:qFormat/>
    <w:rsid w:val="00007C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CA4"/>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07CA4"/>
    <w:pPr>
      <w:ind w:left="720"/>
      <w:contextualSpacing/>
    </w:pPr>
  </w:style>
  <w:style w:type="paragraph" w:styleId="BalloonText">
    <w:name w:val="Balloon Text"/>
    <w:basedOn w:val="Normal"/>
    <w:link w:val="BalloonTextChar"/>
    <w:uiPriority w:val="99"/>
    <w:semiHidden/>
    <w:unhideWhenUsed/>
    <w:rsid w:val="00810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F32"/>
    <w:rPr>
      <w:rFonts w:ascii="Segoe UI" w:hAnsi="Segoe UI" w:cs="Segoe UI"/>
      <w:sz w:val="18"/>
      <w:szCs w:val="18"/>
    </w:rPr>
  </w:style>
  <w:style w:type="character" w:styleId="Hyperlink">
    <w:name w:val="Hyperlink"/>
    <w:basedOn w:val="DefaultParagraphFont"/>
    <w:uiPriority w:val="99"/>
    <w:semiHidden/>
    <w:unhideWhenUsed/>
    <w:rsid w:val="006536D6"/>
    <w:rPr>
      <w:strike w:val="0"/>
      <w:dstrike w:val="0"/>
      <w:color w:val="3097D1"/>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483255">
      <w:bodyDiv w:val="1"/>
      <w:marLeft w:val="0"/>
      <w:marRight w:val="0"/>
      <w:marTop w:val="0"/>
      <w:marBottom w:val="0"/>
      <w:divBdr>
        <w:top w:val="none" w:sz="0" w:space="0" w:color="auto"/>
        <w:left w:val="none" w:sz="0" w:space="0" w:color="auto"/>
        <w:bottom w:val="none" w:sz="0" w:space="0" w:color="auto"/>
        <w:right w:val="none" w:sz="0" w:space="0" w:color="auto"/>
      </w:divBdr>
      <w:divsChild>
        <w:div w:id="129056016">
          <w:marLeft w:val="0"/>
          <w:marRight w:val="0"/>
          <w:marTop w:val="0"/>
          <w:marBottom w:val="0"/>
          <w:divBdr>
            <w:top w:val="none" w:sz="0" w:space="0" w:color="auto"/>
            <w:left w:val="none" w:sz="0" w:space="0" w:color="auto"/>
            <w:bottom w:val="none" w:sz="0" w:space="0" w:color="auto"/>
            <w:right w:val="none" w:sz="0" w:space="0" w:color="auto"/>
          </w:divBdr>
          <w:divsChild>
            <w:div w:id="2146196106">
              <w:marLeft w:val="0"/>
              <w:marRight w:val="0"/>
              <w:marTop w:val="0"/>
              <w:marBottom w:val="0"/>
              <w:divBdr>
                <w:top w:val="none" w:sz="0" w:space="0" w:color="auto"/>
                <w:left w:val="none" w:sz="0" w:space="0" w:color="auto"/>
                <w:bottom w:val="none" w:sz="0" w:space="0" w:color="auto"/>
                <w:right w:val="none" w:sz="0" w:space="0" w:color="auto"/>
              </w:divBdr>
              <w:divsChild>
                <w:div w:id="360939128">
                  <w:marLeft w:val="0"/>
                  <w:marRight w:val="0"/>
                  <w:marTop w:val="0"/>
                  <w:marBottom w:val="0"/>
                  <w:divBdr>
                    <w:top w:val="none" w:sz="0" w:space="0" w:color="auto"/>
                    <w:left w:val="none" w:sz="0" w:space="0" w:color="auto"/>
                    <w:bottom w:val="none" w:sz="0" w:space="0" w:color="auto"/>
                    <w:right w:val="none" w:sz="0" w:space="0" w:color="auto"/>
                  </w:divBdr>
                  <w:divsChild>
                    <w:div w:id="1488935567">
                      <w:marLeft w:val="0"/>
                      <w:marRight w:val="0"/>
                      <w:marTop w:val="0"/>
                      <w:marBottom w:val="0"/>
                      <w:divBdr>
                        <w:top w:val="none" w:sz="0" w:space="0" w:color="auto"/>
                        <w:left w:val="none" w:sz="0" w:space="0" w:color="auto"/>
                        <w:bottom w:val="none" w:sz="0" w:space="0" w:color="auto"/>
                        <w:right w:val="none" w:sz="0" w:space="0" w:color="auto"/>
                      </w:divBdr>
                    </w:div>
                    <w:div w:id="928469672">
                      <w:marLeft w:val="0"/>
                      <w:marRight w:val="0"/>
                      <w:marTop w:val="0"/>
                      <w:marBottom w:val="0"/>
                      <w:divBdr>
                        <w:top w:val="none" w:sz="0" w:space="0" w:color="auto"/>
                        <w:left w:val="none" w:sz="0" w:space="0" w:color="auto"/>
                        <w:bottom w:val="none" w:sz="0" w:space="0" w:color="auto"/>
                        <w:right w:val="none" w:sz="0" w:space="0" w:color="auto"/>
                      </w:divBdr>
                    </w:div>
                    <w:div w:id="5935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61862">
      <w:bodyDiv w:val="1"/>
      <w:marLeft w:val="0"/>
      <w:marRight w:val="0"/>
      <w:marTop w:val="0"/>
      <w:marBottom w:val="0"/>
      <w:divBdr>
        <w:top w:val="none" w:sz="0" w:space="0" w:color="auto"/>
        <w:left w:val="none" w:sz="0" w:space="0" w:color="auto"/>
        <w:bottom w:val="none" w:sz="0" w:space="0" w:color="auto"/>
        <w:right w:val="none" w:sz="0" w:space="0" w:color="auto"/>
      </w:divBdr>
    </w:div>
    <w:div w:id="955213953">
      <w:bodyDiv w:val="1"/>
      <w:marLeft w:val="0"/>
      <w:marRight w:val="0"/>
      <w:marTop w:val="0"/>
      <w:marBottom w:val="0"/>
      <w:divBdr>
        <w:top w:val="none" w:sz="0" w:space="0" w:color="auto"/>
        <w:left w:val="none" w:sz="0" w:space="0" w:color="auto"/>
        <w:bottom w:val="none" w:sz="0" w:space="0" w:color="auto"/>
        <w:right w:val="none" w:sz="0" w:space="0" w:color="auto"/>
      </w:divBdr>
      <w:divsChild>
        <w:div w:id="1100418164">
          <w:marLeft w:val="0"/>
          <w:marRight w:val="0"/>
          <w:marTop w:val="0"/>
          <w:marBottom w:val="0"/>
          <w:divBdr>
            <w:top w:val="none" w:sz="0" w:space="0" w:color="auto"/>
            <w:left w:val="none" w:sz="0" w:space="0" w:color="auto"/>
            <w:bottom w:val="none" w:sz="0" w:space="0" w:color="auto"/>
            <w:right w:val="none" w:sz="0" w:space="0" w:color="auto"/>
          </w:divBdr>
          <w:divsChild>
            <w:div w:id="1043871970">
              <w:marLeft w:val="0"/>
              <w:marRight w:val="0"/>
              <w:marTop w:val="0"/>
              <w:marBottom w:val="0"/>
              <w:divBdr>
                <w:top w:val="none" w:sz="0" w:space="0" w:color="auto"/>
                <w:left w:val="none" w:sz="0" w:space="0" w:color="auto"/>
                <w:bottom w:val="none" w:sz="0" w:space="0" w:color="auto"/>
                <w:right w:val="none" w:sz="0" w:space="0" w:color="auto"/>
              </w:divBdr>
              <w:divsChild>
                <w:div w:id="1258437971">
                  <w:marLeft w:val="0"/>
                  <w:marRight w:val="0"/>
                  <w:marTop w:val="0"/>
                  <w:marBottom w:val="0"/>
                  <w:divBdr>
                    <w:top w:val="none" w:sz="0" w:space="0" w:color="auto"/>
                    <w:left w:val="none" w:sz="0" w:space="0" w:color="auto"/>
                    <w:bottom w:val="none" w:sz="0" w:space="0" w:color="auto"/>
                    <w:right w:val="none" w:sz="0" w:space="0" w:color="auto"/>
                  </w:divBdr>
                  <w:divsChild>
                    <w:div w:id="764493617">
                      <w:marLeft w:val="0"/>
                      <w:marRight w:val="0"/>
                      <w:marTop w:val="0"/>
                      <w:marBottom w:val="0"/>
                      <w:divBdr>
                        <w:top w:val="none" w:sz="0" w:space="0" w:color="auto"/>
                        <w:left w:val="none" w:sz="0" w:space="0" w:color="auto"/>
                        <w:bottom w:val="none" w:sz="0" w:space="0" w:color="auto"/>
                        <w:right w:val="none" w:sz="0" w:space="0" w:color="auto"/>
                      </w:divBdr>
                    </w:div>
                    <w:div w:id="1237086535">
                      <w:marLeft w:val="0"/>
                      <w:marRight w:val="0"/>
                      <w:marTop w:val="0"/>
                      <w:marBottom w:val="0"/>
                      <w:divBdr>
                        <w:top w:val="none" w:sz="0" w:space="0" w:color="auto"/>
                        <w:left w:val="none" w:sz="0" w:space="0" w:color="auto"/>
                        <w:bottom w:val="none" w:sz="0" w:space="0" w:color="auto"/>
                        <w:right w:val="none" w:sz="0" w:space="0" w:color="auto"/>
                      </w:divBdr>
                    </w:div>
                    <w:div w:id="1265260368">
                      <w:marLeft w:val="0"/>
                      <w:marRight w:val="0"/>
                      <w:marTop w:val="0"/>
                      <w:marBottom w:val="0"/>
                      <w:divBdr>
                        <w:top w:val="none" w:sz="0" w:space="0" w:color="auto"/>
                        <w:left w:val="none" w:sz="0" w:space="0" w:color="auto"/>
                        <w:bottom w:val="none" w:sz="0" w:space="0" w:color="auto"/>
                        <w:right w:val="none" w:sz="0" w:space="0" w:color="auto"/>
                      </w:divBdr>
                    </w:div>
                    <w:div w:id="869756130">
                      <w:marLeft w:val="0"/>
                      <w:marRight w:val="0"/>
                      <w:marTop w:val="0"/>
                      <w:marBottom w:val="0"/>
                      <w:divBdr>
                        <w:top w:val="none" w:sz="0" w:space="0" w:color="auto"/>
                        <w:left w:val="none" w:sz="0" w:space="0" w:color="auto"/>
                        <w:bottom w:val="none" w:sz="0" w:space="0" w:color="auto"/>
                        <w:right w:val="none" w:sz="0" w:space="0" w:color="auto"/>
                      </w:divBdr>
                    </w:div>
                    <w:div w:id="12843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5917">
      <w:bodyDiv w:val="1"/>
      <w:marLeft w:val="0"/>
      <w:marRight w:val="0"/>
      <w:marTop w:val="0"/>
      <w:marBottom w:val="0"/>
      <w:divBdr>
        <w:top w:val="none" w:sz="0" w:space="0" w:color="auto"/>
        <w:left w:val="none" w:sz="0" w:space="0" w:color="auto"/>
        <w:bottom w:val="none" w:sz="0" w:space="0" w:color="auto"/>
        <w:right w:val="none" w:sz="0" w:space="0" w:color="auto"/>
      </w:divBdr>
    </w:div>
    <w:div w:id="1564634907">
      <w:bodyDiv w:val="1"/>
      <w:marLeft w:val="0"/>
      <w:marRight w:val="0"/>
      <w:marTop w:val="0"/>
      <w:marBottom w:val="0"/>
      <w:divBdr>
        <w:top w:val="none" w:sz="0" w:space="0" w:color="auto"/>
        <w:left w:val="none" w:sz="0" w:space="0" w:color="auto"/>
        <w:bottom w:val="none" w:sz="0" w:space="0" w:color="auto"/>
        <w:right w:val="none" w:sz="0" w:space="0" w:color="auto"/>
      </w:divBdr>
      <w:divsChild>
        <w:div w:id="1624774643">
          <w:marLeft w:val="0"/>
          <w:marRight w:val="0"/>
          <w:marTop w:val="0"/>
          <w:marBottom w:val="0"/>
          <w:divBdr>
            <w:top w:val="none" w:sz="0" w:space="0" w:color="auto"/>
            <w:left w:val="none" w:sz="0" w:space="0" w:color="auto"/>
            <w:bottom w:val="none" w:sz="0" w:space="0" w:color="auto"/>
            <w:right w:val="none" w:sz="0" w:space="0" w:color="auto"/>
          </w:divBdr>
          <w:divsChild>
            <w:div w:id="889729520">
              <w:marLeft w:val="0"/>
              <w:marRight w:val="0"/>
              <w:marTop w:val="0"/>
              <w:marBottom w:val="0"/>
              <w:divBdr>
                <w:top w:val="none" w:sz="0" w:space="0" w:color="auto"/>
                <w:left w:val="none" w:sz="0" w:space="0" w:color="auto"/>
                <w:bottom w:val="none" w:sz="0" w:space="0" w:color="auto"/>
                <w:right w:val="none" w:sz="0" w:space="0" w:color="auto"/>
              </w:divBdr>
              <w:divsChild>
                <w:div w:id="20373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21876">
      <w:bodyDiv w:val="1"/>
      <w:marLeft w:val="0"/>
      <w:marRight w:val="0"/>
      <w:marTop w:val="0"/>
      <w:marBottom w:val="0"/>
      <w:divBdr>
        <w:top w:val="none" w:sz="0" w:space="0" w:color="auto"/>
        <w:left w:val="none" w:sz="0" w:space="0" w:color="auto"/>
        <w:bottom w:val="none" w:sz="0" w:space="0" w:color="auto"/>
        <w:right w:val="none" w:sz="0" w:space="0" w:color="auto"/>
      </w:divBdr>
      <w:divsChild>
        <w:div w:id="1214463917">
          <w:marLeft w:val="0"/>
          <w:marRight w:val="0"/>
          <w:marTop w:val="0"/>
          <w:marBottom w:val="0"/>
          <w:divBdr>
            <w:top w:val="none" w:sz="0" w:space="0" w:color="auto"/>
            <w:left w:val="none" w:sz="0" w:space="0" w:color="auto"/>
            <w:bottom w:val="none" w:sz="0" w:space="0" w:color="auto"/>
            <w:right w:val="none" w:sz="0" w:space="0" w:color="auto"/>
          </w:divBdr>
          <w:divsChild>
            <w:div w:id="2084914449">
              <w:marLeft w:val="0"/>
              <w:marRight w:val="0"/>
              <w:marTop w:val="0"/>
              <w:marBottom w:val="0"/>
              <w:divBdr>
                <w:top w:val="none" w:sz="0" w:space="0" w:color="auto"/>
                <w:left w:val="none" w:sz="0" w:space="0" w:color="auto"/>
                <w:bottom w:val="none" w:sz="0" w:space="0" w:color="auto"/>
                <w:right w:val="none" w:sz="0" w:space="0" w:color="auto"/>
              </w:divBdr>
              <w:divsChild>
                <w:div w:id="8327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32899">
      <w:bodyDiv w:val="1"/>
      <w:marLeft w:val="0"/>
      <w:marRight w:val="0"/>
      <w:marTop w:val="0"/>
      <w:marBottom w:val="0"/>
      <w:divBdr>
        <w:top w:val="none" w:sz="0" w:space="0" w:color="auto"/>
        <w:left w:val="none" w:sz="0" w:space="0" w:color="auto"/>
        <w:bottom w:val="none" w:sz="0" w:space="0" w:color="auto"/>
        <w:right w:val="none" w:sz="0" w:space="0" w:color="auto"/>
      </w:divBdr>
      <w:divsChild>
        <w:div w:id="1270506629">
          <w:marLeft w:val="0"/>
          <w:marRight w:val="0"/>
          <w:marTop w:val="0"/>
          <w:marBottom w:val="0"/>
          <w:divBdr>
            <w:top w:val="none" w:sz="0" w:space="0" w:color="auto"/>
            <w:left w:val="none" w:sz="0" w:space="0" w:color="auto"/>
            <w:bottom w:val="none" w:sz="0" w:space="0" w:color="auto"/>
            <w:right w:val="none" w:sz="0" w:space="0" w:color="auto"/>
          </w:divBdr>
          <w:divsChild>
            <w:div w:id="1541212523">
              <w:marLeft w:val="0"/>
              <w:marRight w:val="0"/>
              <w:marTop w:val="0"/>
              <w:marBottom w:val="0"/>
              <w:divBdr>
                <w:top w:val="none" w:sz="0" w:space="0" w:color="auto"/>
                <w:left w:val="none" w:sz="0" w:space="0" w:color="auto"/>
                <w:bottom w:val="none" w:sz="0" w:space="0" w:color="auto"/>
                <w:right w:val="none" w:sz="0" w:space="0" w:color="auto"/>
              </w:divBdr>
              <w:divsChild>
                <w:div w:id="119126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285">
      <w:bodyDiv w:val="1"/>
      <w:marLeft w:val="0"/>
      <w:marRight w:val="0"/>
      <w:marTop w:val="0"/>
      <w:marBottom w:val="0"/>
      <w:divBdr>
        <w:top w:val="none" w:sz="0" w:space="0" w:color="auto"/>
        <w:left w:val="none" w:sz="0" w:space="0" w:color="auto"/>
        <w:bottom w:val="none" w:sz="0" w:space="0" w:color="auto"/>
        <w:right w:val="none" w:sz="0" w:space="0" w:color="auto"/>
      </w:divBdr>
      <w:divsChild>
        <w:div w:id="762803828">
          <w:marLeft w:val="0"/>
          <w:marRight w:val="0"/>
          <w:marTop w:val="0"/>
          <w:marBottom w:val="0"/>
          <w:divBdr>
            <w:top w:val="none" w:sz="0" w:space="0" w:color="auto"/>
            <w:left w:val="none" w:sz="0" w:space="0" w:color="auto"/>
            <w:bottom w:val="none" w:sz="0" w:space="0" w:color="auto"/>
            <w:right w:val="none" w:sz="0" w:space="0" w:color="auto"/>
          </w:divBdr>
          <w:divsChild>
            <w:div w:id="1949851309">
              <w:marLeft w:val="0"/>
              <w:marRight w:val="0"/>
              <w:marTop w:val="0"/>
              <w:marBottom w:val="0"/>
              <w:divBdr>
                <w:top w:val="none" w:sz="0" w:space="0" w:color="auto"/>
                <w:left w:val="none" w:sz="0" w:space="0" w:color="auto"/>
                <w:bottom w:val="none" w:sz="0" w:space="0" w:color="auto"/>
                <w:right w:val="none" w:sz="0" w:space="0" w:color="auto"/>
              </w:divBdr>
              <w:divsChild>
                <w:div w:id="104518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Oldroyd, Shelby Q.</dc:creator>
  <cp:lastModifiedBy>Oldroyd, Shelby Q.</cp:lastModifiedBy>
  <cp:revision>2</cp:revision>
  <cp:lastPrinted>2017-12-15T13:55:00Z</cp:lastPrinted>
  <dcterms:created xsi:type="dcterms:W3CDTF">2018-01-22T13:21:00Z</dcterms:created>
  <dcterms:modified xsi:type="dcterms:W3CDTF">2018-01-22T13:21:00Z</dcterms:modified>
</cp:coreProperties>
</file>